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2A" w:rsidRPr="005D7B61" w:rsidRDefault="009B292A" w:rsidP="009B292A">
      <w:pPr>
        <w:rPr>
          <w:rFonts w:ascii="Arial" w:hAnsi="Arial" w:cs="Arial"/>
        </w:rPr>
      </w:pPr>
      <w:bookmarkStart w:id="0" w:name="_GoBack"/>
      <w:bookmarkEnd w:id="0"/>
      <w:r w:rsidRPr="005D7B61">
        <w:rPr>
          <w:rFonts w:ascii="Arial" w:hAnsi="Arial" w:cs="Arial"/>
        </w:rPr>
        <w:t xml:space="preserve">                                                          </w:t>
      </w:r>
    </w:p>
    <w:p w:rsidR="009B292A" w:rsidRPr="005D7B61" w:rsidRDefault="009B292A" w:rsidP="009B292A">
      <w:pPr>
        <w:rPr>
          <w:rFonts w:ascii="Arial" w:hAnsi="Arial" w:cs="Arial"/>
        </w:rPr>
      </w:pPr>
    </w:p>
    <w:p w:rsidR="009B292A" w:rsidRPr="005D7B61" w:rsidRDefault="009B292A" w:rsidP="009B292A">
      <w:pPr>
        <w:rPr>
          <w:rFonts w:ascii="Arial" w:hAnsi="Arial" w:cs="Arial"/>
          <w:b/>
        </w:rPr>
      </w:pPr>
    </w:p>
    <w:p w:rsidR="00571CD6" w:rsidRPr="005D7B61" w:rsidRDefault="00571CD6" w:rsidP="009B292A">
      <w:pPr>
        <w:rPr>
          <w:rFonts w:ascii="Arial" w:hAnsi="Arial" w:cs="Arial"/>
          <w:b/>
          <w:sz w:val="72"/>
          <w:szCs w:val="72"/>
        </w:rPr>
      </w:pPr>
    </w:p>
    <w:p w:rsidR="009B292A" w:rsidRPr="005D7B61" w:rsidRDefault="00652E06" w:rsidP="009B292A">
      <w:pPr>
        <w:rPr>
          <w:rFonts w:ascii="Arial" w:hAnsi="Arial" w:cs="Arial"/>
          <w:b/>
          <w:sz w:val="72"/>
          <w:szCs w:val="72"/>
        </w:rPr>
      </w:pPr>
      <w:r w:rsidRPr="005D7B61">
        <w:rPr>
          <w:rFonts w:ascii="Arial" w:hAnsi="Arial" w:cs="Arial"/>
          <w:b/>
          <w:sz w:val="72"/>
          <w:szCs w:val="72"/>
        </w:rPr>
        <w:t>Events Strategy</w:t>
      </w:r>
      <w:r w:rsidR="001D37AA">
        <w:rPr>
          <w:rFonts w:ascii="Arial" w:hAnsi="Arial" w:cs="Arial"/>
          <w:b/>
          <w:sz w:val="72"/>
          <w:szCs w:val="72"/>
        </w:rPr>
        <w:t xml:space="preserve"> 2021</w:t>
      </w:r>
    </w:p>
    <w:p w:rsidR="009B292A" w:rsidRPr="005D7B61" w:rsidRDefault="009B292A" w:rsidP="009B292A">
      <w:pPr>
        <w:rPr>
          <w:rFonts w:ascii="Arial" w:hAnsi="Arial" w:cs="Arial"/>
          <w:sz w:val="48"/>
          <w:szCs w:val="48"/>
        </w:rPr>
      </w:pPr>
    </w:p>
    <w:p w:rsidR="009B292A" w:rsidRPr="005D7B61" w:rsidRDefault="009B292A" w:rsidP="009B292A">
      <w:pPr>
        <w:rPr>
          <w:rFonts w:ascii="Arial" w:hAnsi="Arial" w:cs="Arial"/>
          <w:sz w:val="48"/>
          <w:szCs w:val="48"/>
        </w:rPr>
      </w:pPr>
    </w:p>
    <w:p w:rsidR="009B292A" w:rsidRPr="005D7B61" w:rsidRDefault="001D37AA" w:rsidP="009B292A">
      <w:pPr>
        <w:rPr>
          <w:rFonts w:ascii="Arial" w:hAnsi="Arial" w:cs="Arial"/>
          <w:sz w:val="36"/>
          <w:szCs w:val="36"/>
        </w:rPr>
      </w:pPr>
      <w:r>
        <w:rPr>
          <w:rFonts w:ascii="Arial" w:hAnsi="Arial" w:cs="Arial"/>
          <w:sz w:val="36"/>
          <w:szCs w:val="36"/>
        </w:rPr>
        <w:t>Created 22 March 2021</w:t>
      </w:r>
    </w:p>
    <w:p w:rsidR="00C57CEE" w:rsidRPr="005D7B61" w:rsidRDefault="00F25D18" w:rsidP="009B292A">
      <w:pPr>
        <w:rPr>
          <w:rFonts w:ascii="Arial" w:hAnsi="Arial" w:cs="Arial"/>
          <w:sz w:val="36"/>
          <w:szCs w:val="36"/>
        </w:rPr>
      </w:pPr>
      <w:r w:rsidRPr="005D7B61">
        <w:rPr>
          <w:rFonts w:ascii="Arial" w:hAnsi="Arial" w:cs="Arial"/>
          <w:sz w:val="36"/>
          <w:szCs w:val="36"/>
        </w:rPr>
        <w:t>Draft 1</w:t>
      </w:r>
    </w:p>
    <w:p w:rsidR="00AD1582" w:rsidRPr="005D7B61" w:rsidRDefault="00AD1582" w:rsidP="009B292A">
      <w:pPr>
        <w:rPr>
          <w:rFonts w:ascii="Arial" w:hAnsi="Arial" w:cs="Arial"/>
          <w:sz w:val="36"/>
          <w:szCs w:val="36"/>
        </w:rPr>
      </w:pPr>
    </w:p>
    <w:p w:rsidR="00AD1582" w:rsidRPr="00626412" w:rsidRDefault="00626412" w:rsidP="009B292A">
      <w:pPr>
        <w:rPr>
          <w:rFonts w:ascii="Arial" w:hAnsi="Arial" w:cs="Arial"/>
          <w:sz w:val="28"/>
          <w:szCs w:val="28"/>
          <w:u w:val="single"/>
        </w:rPr>
      </w:pPr>
      <w:r w:rsidRPr="00626412">
        <w:rPr>
          <w:rFonts w:ascii="Arial" w:hAnsi="Arial" w:cs="Arial"/>
          <w:sz w:val="28"/>
          <w:szCs w:val="28"/>
          <w:u w:val="single"/>
        </w:rPr>
        <w:t>Appendix 2</w:t>
      </w:r>
    </w:p>
    <w:p w:rsidR="009B292A" w:rsidRPr="005D7B61" w:rsidRDefault="009B292A">
      <w:pPr>
        <w:rPr>
          <w:rFonts w:ascii="Arial" w:hAnsi="Arial" w:cs="Arial"/>
          <w:sz w:val="36"/>
          <w:szCs w:val="36"/>
        </w:rPr>
      </w:pPr>
    </w:p>
    <w:p w:rsidR="00C57CEE" w:rsidRPr="005D7B61" w:rsidRDefault="00C57CEE">
      <w:pPr>
        <w:rPr>
          <w:rFonts w:ascii="Arial" w:hAnsi="Arial" w:cs="Arial"/>
        </w:rPr>
      </w:pPr>
    </w:p>
    <w:p w:rsidR="00AE5B1F" w:rsidRPr="005D7B61" w:rsidRDefault="00AE5B1F">
      <w:pPr>
        <w:rPr>
          <w:rFonts w:ascii="Arial" w:hAnsi="Arial" w:cs="Arial"/>
        </w:rPr>
      </w:pPr>
    </w:p>
    <w:p w:rsidR="00A947C7" w:rsidRPr="005D7B61" w:rsidRDefault="00A947C7">
      <w:pPr>
        <w:rPr>
          <w:rFonts w:ascii="Arial" w:hAnsi="Arial" w:cs="Arial"/>
        </w:rPr>
      </w:pPr>
    </w:p>
    <w:p w:rsidR="00973148" w:rsidRPr="005D7B61" w:rsidRDefault="00973148" w:rsidP="00973148">
      <w:pPr>
        <w:pStyle w:val="ListParagraph"/>
        <w:numPr>
          <w:ilvl w:val="0"/>
          <w:numId w:val="6"/>
        </w:numPr>
        <w:rPr>
          <w:rFonts w:ascii="Arial" w:hAnsi="Arial" w:cs="Arial"/>
          <w:sz w:val="32"/>
          <w:szCs w:val="32"/>
        </w:rPr>
      </w:pPr>
      <w:r w:rsidRPr="005D7B61">
        <w:rPr>
          <w:rFonts w:ascii="Arial" w:hAnsi="Arial" w:cs="Arial"/>
          <w:b/>
          <w:sz w:val="32"/>
          <w:szCs w:val="32"/>
        </w:rPr>
        <w:lastRenderedPageBreak/>
        <w:t>Overview</w:t>
      </w:r>
    </w:p>
    <w:p w:rsidR="00E94C4B" w:rsidRDefault="00AD1582" w:rsidP="00622C37">
      <w:pPr>
        <w:rPr>
          <w:rFonts w:ascii="Arial" w:hAnsi="Arial" w:cs="Arial"/>
        </w:rPr>
      </w:pPr>
      <w:r w:rsidRPr="005D7B61">
        <w:rPr>
          <w:rFonts w:ascii="Arial" w:hAnsi="Arial" w:cs="Arial"/>
        </w:rPr>
        <w:t xml:space="preserve">Due to the Covid-19 situation, all physical events for 2020 </w:t>
      </w:r>
      <w:r w:rsidR="001D37AA">
        <w:rPr>
          <w:rFonts w:ascii="Arial" w:hAnsi="Arial" w:cs="Arial"/>
        </w:rPr>
        <w:t>were cancelled</w:t>
      </w:r>
      <w:r w:rsidRPr="005D7B61">
        <w:rPr>
          <w:rFonts w:ascii="Arial" w:hAnsi="Arial" w:cs="Arial"/>
        </w:rPr>
        <w:t xml:space="preserve"> to ensure the safety of the public and colleagues.</w:t>
      </w:r>
      <w:r w:rsidR="001D37AA">
        <w:rPr>
          <w:rFonts w:ascii="Arial" w:hAnsi="Arial" w:cs="Arial"/>
        </w:rPr>
        <w:t xml:space="preserve"> The government road map sets out how England will come out of lockdown in a timely and data driven way. Those milestones have been set out steps with earliest possible dates that we can anticipate a reduction and change in restrictions. </w:t>
      </w:r>
      <w:r w:rsidR="001D37AA">
        <w:rPr>
          <w:rFonts w:ascii="Arial" w:hAnsi="Arial" w:cs="Arial"/>
        </w:rPr>
        <w:br/>
      </w:r>
      <w:r w:rsidR="001D37AA">
        <w:rPr>
          <w:rFonts w:ascii="Arial" w:hAnsi="Arial" w:cs="Arial"/>
        </w:rPr>
        <w:br/>
        <w:t>Mansfield District Council</w:t>
      </w:r>
      <w:r w:rsidRPr="005D7B61">
        <w:rPr>
          <w:rFonts w:ascii="Arial" w:hAnsi="Arial" w:cs="Arial"/>
        </w:rPr>
        <w:t xml:space="preserve"> want</w:t>
      </w:r>
      <w:r w:rsidR="001D37AA">
        <w:rPr>
          <w:rFonts w:ascii="Arial" w:hAnsi="Arial" w:cs="Arial"/>
        </w:rPr>
        <w:t>s</w:t>
      </w:r>
      <w:r w:rsidRPr="005D7B61">
        <w:rPr>
          <w:rFonts w:ascii="Arial" w:hAnsi="Arial" w:cs="Arial"/>
        </w:rPr>
        <w:t xml:space="preserve"> to deliver a series </w:t>
      </w:r>
      <w:r w:rsidR="001D37AA">
        <w:rPr>
          <w:rFonts w:ascii="Arial" w:hAnsi="Arial" w:cs="Arial"/>
        </w:rPr>
        <w:t>of events in 2021</w:t>
      </w:r>
      <w:r w:rsidR="00E94C4B" w:rsidRPr="005D7B61">
        <w:rPr>
          <w:rFonts w:ascii="Arial" w:hAnsi="Arial" w:cs="Arial"/>
        </w:rPr>
        <w:t xml:space="preserve">, making the community, the environment and social cohesion at the core of everything we do, </w:t>
      </w:r>
      <w:r w:rsidR="000A6550" w:rsidRPr="005D7B61">
        <w:rPr>
          <w:rFonts w:ascii="Arial" w:hAnsi="Arial" w:cs="Arial"/>
        </w:rPr>
        <w:t>with the addition of staying safe, health and wellbeing and positive mental health.</w:t>
      </w:r>
    </w:p>
    <w:p w:rsidR="001D37AA" w:rsidRPr="005D7B61" w:rsidRDefault="001D37AA" w:rsidP="00622C37">
      <w:pPr>
        <w:rPr>
          <w:rFonts w:ascii="Arial" w:hAnsi="Arial" w:cs="Arial"/>
        </w:rPr>
      </w:pPr>
      <w:r>
        <w:rPr>
          <w:rFonts w:ascii="Arial" w:hAnsi="Arial" w:cs="Arial"/>
        </w:rPr>
        <w:br/>
        <w:t xml:space="preserve">Our event plans for 2021/22 will be dependent on the lifting of national restrictions and of course careful consideration will be made due to local restrictions and the requirement to contain any variant outbreaks in our district. </w:t>
      </w:r>
    </w:p>
    <w:p w:rsidR="00A947C7" w:rsidRDefault="00A947C7" w:rsidP="00622C37">
      <w:pPr>
        <w:rPr>
          <w:rFonts w:ascii="Arial" w:hAnsi="Arial" w:cs="Arial"/>
        </w:rPr>
      </w:pPr>
      <w:r w:rsidRPr="005D7B61">
        <w:rPr>
          <w:rFonts w:ascii="Arial" w:hAnsi="Arial" w:cs="Arial"/>
        </w:rPr>
        <w:t>In order to achieve this</w:t>
      </w:r>
      <w:r w:rsidR="00DD1B58" w:rsidRPr="005D7B61">
        <w:rPr>
          <w:rFonts w:ascii="Arial" w:hAnsi="Arial" w:cs="Arial"/>
        </w:rPr>
        <w:t xml:space="preserve"> strategy</w:t>
      </w:r>
      <w:r w:rsidRPr="005D7B61">
        <w:rPr>
          <w:rFonts w:ascii="Arial" w:hAnsi="Arial" w:cs="Arial"/>
        </w:rPr>
        <w:t>, we will ne</w:t>
      </w:r>
      <w:r w:rsidR="00DD1B58" w:rsidRPr="005D7B61">
        <w:rPr>
          <w:rFonts w:ascii="Arial" w:hAnsi="Arial" w:cs="Arial"/>
        </w:rPr>
        <w:t>ed a one-</w:t>
      </w:r>
      <w:r w:rsidRPr="005D7B61">
        <w:rPr>
          <w:rFonts w:ascii="Arial" w:hAnsi="Arial" w:cs="Arial"/>
        </w:rPr>
        <w:t xml:space="preserve">council approach to ensure it is delivered- input and cooperation from other departments </w:t>
      </w:r>
      <w:r w:rsidR="00DD1B58" w:rsidRPr="005D7B61">
        <w:rPr>
          <w:rFonts w:ascii="Arial" w:hAnsi="Arial" w:cs="Arial"/>
        </w:rPr>
        <w:t xml:space="preserve">is essential to </w:t>
      </w:r>
      <w:r w:rsidRPr="005D7B61">
        <w:rPr>
          <w:rFonts w:ascii="Arial" w:hAnsi="Arial" w:cs="Arial"/>
        </w:rPr>
        <w:t>ensu</w:t>
      </w:r>
      <w:r w:rsidR="00B15FA9">
        <w:rPr>
          <w:rFonts w:ascii="Arial" w:hAnsi="Arial" w:cs="Arial"/>
        </w:rPr>
        <w:t>re the plan is brought to life and the community as involved as possible.</w:t>
      </w:r>
    </w:p>
    <w:p w:rsidR="00973148" w:rsidRPr="00B15FA9" w:rsidRDefault="00B15FA9" w:rsidP="00973148">
      <w:pPr>
        <w:rPr>
          <w:rFonts w:ascii="Arial" w:hAnsi="Arial" w:cs="Arial"/>
        </w:rPr>
      </w:pPr>
      <w:r>
        <w:rPr>
          <w:rFonts w:ascii="Arial" w:hAnsi="Arial" w:cs="Arial"/>
        </w:rPr>
        <w:t xml:space="preserve">A </w:t>
      </w:r>
      <w:r w:rsidRPr="00B15FA9">
        <w:rPr>
          <w:rFonts w:ascii="Arial" w:hAnsi="Arial" w:cs="Arial"/>
        </w:rPr>
        <w:t>reminder of our c</w:t>
      </w:r>
      <w:r w:rsidR="00973148" w:rsidRPr="00B15FA9">
        <w:rPr>
          <w:rFonts w:ascii="Arial" w:hAnsi="Arial" w:cs="Arial"/>
        </w:rPr>
        <w:t>orporate core messages:</w:t>
      </w:r>
    </w:p>
    <w:p w:rsidR="00973148" w:rsidRPr="005D7B61" w:rsidRDefault="00973148" w:rsidP="00973148">
      <w:pPr>
        <w:rPr>
          <w:rFonts w:ascii="Arial" w:hAnsi="Arial" w:cs="Arial"/>
        </w:rPr>
      </w:pPr>
      <w:r w:rsidRPr="005D7B61">
        <w:rPr>
          <w:rFonts w:ascii="Arial" w:hAnsi="Arial" w:cs="Arial"/>
        </w:rPr>
        <w:t>Our corporate priorities; Aspiration, Growth, Wellbeing and Place</w:t>
      </w:r>
    </w:p>
    <w:p w:rsidR="00973148" w:rsidRPr="005D7B61" w:rsidRDefault="00973148" w:rsidP="00973148">
      <w:pPr>
        <w:rPr>
          <w:rFonts w:ascii="Arial" w:hAnsi="Arial" w:cs="Arial"/>
          <w:b/>
        </w:rPr>
      </w:pPr>
      <w:r w:rsidRPr="005D7B61">
        <w:rPr>
          <w:rFonts w:ascii="Arial" w:hAnsi="Arial" w:cs="Arial"/>
          <w:b/>
        </w:rPr>
        <w:t>Council’s vision:</w:t>
      </w:r>
    </w:p>
    <w:p w:rsidR="00973148" w:rsidRPr="005D7B61" w:rsidRDefault="00973148" w:rsidP="00973148">
      <w:pPr>
        <w:rPr>
          <w:rFonts w:ascii="Arial" w:hAnsi="Arial" w:cs="Arial"/>
        </w:rPr>
      </w:pPr>
      <w:r w:rsidRPr="005D7B61">
        <w:rPr>
          <w:rFonts w:ascii="Arial" w:hAnsi="Arial" w:cs="Arial"/>
        </w:rPr>
        <w:t>“Grow an ambitious, vibrant and confident place”</w:t>
      </w:r>
    </w:p>
    <w:p w:rsidR="00973148" w:rsidRPr="005D7B61" w:rsidRDefault="00973148" w:rsidP="00973148">
      <w:pPr>
        <w:rPr>
          <w:rFonts w:ascii="Arial" w:hAnsi="Arial" w:cs="Arial"/>
          <w:b/>
        </w:rPr>
      </w:pPr>
      <w:r w:rsidRPr="005D7B61">
        <w:rPr>
          <w:rFonts w:ascii="Arial" w:hAnsi="Arial" w:cs="Arial"/>
          <w:b/>
        </w:rPr>
        <w:t>Corporate objectives:</w:t>
      </w:r>
    </w:p>
    <w:p w:rsidR="00973148" w:rsidRPr="005D7B61" w:rsidRDefault="00973148" w:rsidP="00973148">
      <w:pPr>
        <w:numPr>
          <w:ilvl w:val="0"/>
          <w:numId w:val="1"/>
        </w:numPr>
        <w:rPr>
          <w:rFonts w:ascii="Arial" w:hAnsi="Arial" w:cs="Arial"/>
        </w:rPr>
      </w:pPr>
      <w:r w:rsidRPr="005D7B61">
        <w:rPr>
          <w:rFonts w:ascii="Arial" w:hAnsi="Arial" w:cs="Arial"/>
        </w:rPr>
        <w:t xml:space="preserve">To support the delivery of council priorities; Aspiration, Growth, Wellbeing and Place through strong narrative and two way communications </w:t>
      </w:r>
    </w:p>
    <w:p w:rsidR="00973148" w:rsidRPr="005D7B61" w:rsidRDefault="00973148" w:rsidP="00973148">
      <w:pPr>
        <w:numPr>
          <w:ilvl w:val="0"/>
          <w:numId w:val="1"/>
        </w:numPr>
        <w:rPr>
          <w:rFonts w:ascii="Arial" w:hAnsi="Arial" w:cs="Arial"/>
        </w:rPr>
      </w:pPr>
      <w:r w:rsidRPr="005D7B61">
        <w:rPr>
          <w:rFonts w:ascii="Arial" w:hAnsi="Arial" w:cs="Arial"/>
        </w:rPr>
        <w:t>Effectively communicate corporate ambitions</w:t>
      </w:r>
    </w:p>
    <w:p w:rsidR="00973148" w:rsidRPr="005D7B61" w:rsidRDefault="00973148" w:rsidP="00622C37">
      <w:pPr>
        <w:numPr>
          <w:ilvl w:val="0"/>
          <w:numId w:val="1"/>
        </w:numPr>
        <w:rPr>
          <w:rFonts w:ascii="Arial" w:hAnsi="Arial" w:cs="Arial"/>
        </w:rPr>
      </w:pPr>
      <w:r w:rsidRPr="005D7B61">
        <w:rPr>
          <w:rFonts w:ascii="Arial" w:hAnsi="Arial" w:cs="Arial"/>
        </w:rPr>
        <w:t>To build relationships, trust and confidence with customers and protect the council’s reputation.</w:t>
      </w:r>
    </w:p>
    <w:p w:rsidR="00343B32" w:rsidRDefault="00343B32" w:rsidP="00A46AEC">
      <w:pPr>
        <w:rPr>
          <w:rFonts w:ascii="Arial" w:hAnsi="Arial" w:cs="Arial"/>
          <w:b/>
        </w:rPr>
      </w:pPr>
    </w:p>
    <w:p w:rsidR="001D37AA" w:rsidRDefault="001D37AA" w:rsidP="00A46AEC">
      <w:pPr>
        <w:rPr>
          <w:rFonts w:ascii="Arial" w:hAnsi="Arial" w:cs="Arial"/>
          <w:b/>
        </w:rPr>
      </w:pPr>
    </w:p>
    <w:p w:rsidR="001D37AA" w:rsidRPr="005D7B61" w:rsidRDefault="001D37AA" w:rsidP="00A46AEC">
      <w:pPr>
        <w:rPr>
          <w:rFonts w:ascii="Arial" w:hAnsi="Arial" w:cs="Arial"/>
          <w:b/>
        </w:rPr>
      </w:pPr>
    </w:p>
    <w:p w:rsidR="00343B32" w:rsidRPr="005D7B61" w:rsidRDefault="00343B32" w:rsidP="00343B32">
      <w:pPr>
        <w:pStyle w:val="ListParagraph"/>
        <w:ind w:left="644"/>
        <w:rPr>
          <w:rFonts w:ascii="Arial" w:hAnsi="Arial" w:cs="Arial"/>
          <w:b/>
          <w:sz w:val="32"/>
          <w:szCs w:val="32"/>
        </w:rPr>
      </w:pPr>
    </w:p>
    <w:p w:rsidR="000D5E3C" w:rsidRPr="005D7B61" w:rsidRDefault="000D5E3C" w:rsidP="00343B32">
      <w:pPr>
        <w:pStyle w:val="ListParagraph"/>
        <w:ind w:left="644"/>
        <w:rPr>
          <w:rFonts w:ascii="Arial" w:hAnsi="Arial" w:cs="Arial"/>
          <w:b/>
          <w:sz w:val="32"/>
          <w:szCs w:val="32"/>
        </w:rPr>
      </w:pPr>
    </w:p>
    <w:p w:rsidR="009B292A" w:rsidRDefault="001D37AA" w:rsidP="00BA42D3">
      <w:pPr>
        <w:pStyle w:val="ListParagraph"/>
        <w:numPr>
          <w:ilvl w:val="0"/>
          <w:numId w:val="6"/>
        </w:numPr>
        <w:rPr>
          <w:rFonts w:ascii="Arial" w:hAnsi="Arial" w:cs="Arial"/>
          <w:b/>
          <w:sz w:val="32"/>
          <w:szCs w:val="32"/>
        </w:rPr>
      </w:pPr>
      <w:r>
        <w:rPr>
          <w:rFonts w:ascii="Arial" w:hAnsi="Arial" w:cs="Arial"/>
          <w:b/>
          <w:sz w:val="32"/>
          <w:szCs w:val="32"/>
        </w:rPr>
        <w:t>Event A</w:t>
      </w:r>
      <w:r w:rsidR="006600A8">
        <w:rPr>
          <w:rFonts w:ascii="Arial" w:hAnsi="Arial" w:cs="Arial"/>
          <w:b/>
          <w:sz w:val="32"/>
          <w:szCs w:val="32"/>
        </w:rPr>
        <w:t xml:space="preserve">ims and </w:t>
      </w:r>
      <w:r w:rsidR="00B61723" w:rsidRPr="005D7B61">
        <w:rPr>
          <w:rFonts w:ascii="Arial" w:hAnsi="Arial" w:cs="Arial"/>
          <w:b/>
          <w:sz w:val="32"/>
          <w:szCs w:val="32"/>
        </w:rPr>
        <w:t>O</w:t>
      </w:r>
      <w:r w:rsidR="00973148" w:rsidRPr="005D7B61">
        <w:rPr>
          <w:rFonts w:ascii="Arial" w:hAnsi="Arial" w:cs="Arial"/>
          <w:b/>
          <w:sz w:val="32"/>
          <w:szCs w:val="32"/>
        </w:rPr>
        <w:t>bjectives</w:t>
      </w:r>
    </w:p>
    <w:p w:rsidR="001D37AA" w:rsidRDefault="001D37AA" w:rsidP="001D37AA">
      <w:pPr>
        <w:pStyle w:val="ListParagraph"/>
        <w:ind w:left="644"/>
        <w:rPr>
          <w:rFonts w:ascii="Arial" w:hAnsi="Arial" w:cs="Arial"/>
          <w:b/>
          <w:sz w:val="32"/>
          <w:szCs w:val="32"/>
        </w:rPr>
      </w:pPr>
    </w:p>
    <w:p w:rsidR="00AA772F" w:rsidRPr="003C4EE1" w:rsidRDefault="00AA772F" w:rsidP="00AA772F">
      <w:pPr>
        <w:pStyle w:val="ListParagraph"/>
        <w:numPr>
          <w:ilvl w:val="0"/>
          <w:numId w:val="10"/>
        </w:numPr>
        <w:rPr>
          <w:rFonts w:ascii="Arial" w:hAnsi="Arial" w:cs="Arial"/>
          <w:b/>
          <w:sz w:val="24"/>
          <w:szCs w:val="24"/>
        </w:rPr>
      </w:pPr>
      <w:r w:rsidRPr="003C4EE1">
        <w:rPr>
          <w:rFonts w:ascii="Arial" w:hAnsi="Arial" w:cs="Arial"/>
          <w:sz w:val="24"/>
          <w:szCs w:val="24"/>
        </w:rPr>
        <w:t xml:space="preserve">Carryout events safely and in a Covid-secure manner </w:t>
      </w:r>
    </w:p>
    <w:p w:rsidR="001D37AA" w:rsidRPr="003C4EE1" w:rsidRDefault="001D37AA" w:rsidP="001D37AA">
      <w:pPr>
        <w:pStyle w:val="ListParagraph"/>
        <w:numPr>
          <w:ilvl w:val="0"/>
          <w:numId w:val="10"/>
        </w:numPr>
        <w:rPr>
          <w:rFonts w:ascii="Arial" w:hAnsi="Arial" w:cs="Arial"/>
          <w:b/>
          <w:sz w:val="24"/>
          <w:szCs w:val="24"/>
        </w:rPr>
      </w:pPr>
      <w:r w:rsidRPr="003C4EE1">
        <w:rPr>
          <w:rFonts w:ascii="Arial" w:hAnsi="Arial" w:cs="Arial"/>
          <w:sz w:val="24"/>
          <w:szCs w:val="24"/>
        </w:rPr>
        <w:t xml:space="preserve">To celebrate diversity and creativity in Mansfield </w:t>
      </w:r>
    </w:p>
    <w:p w:rsidR="001D37AA" w:rsidRPr="003C4EE1" w:rsidRDefault="001D37AA" w:rsidP="001D37AA">
      <w:pPr>
        <w:pStyle w:val="ListParagraph"/>
        <w:numPr>
          <w:ilvl w:val="0"/>
          <w:numId w:val="10"/>
        </w:numPr>
        <w:rPr>
          <w:rFonts w:ascii="Arial" w:hAnsi="Arial" w:cs="Arial"/>
          <w:b/>
          <w:sz w:val="24"/>
          <w:szCs w:val="24"/>
        </w:rPr>
      </w:pPr>
      <w:r w:rsidRPr="003C4EE1">
        <w:rPr>
          <w:rFonts w:ascii="Arial" w:hAnsi="Arial" w:cs="Arial"/>
          <w:sz w:val="24"/>
          <w:szCs w:val="24"/>
        </w:rPr>
        <w:t xml:space="preserve">Promote a culture of good wellbeing in our community </w:t>
      </w:r>
    </w:p>
    <w:p w:rsidR="00B15FA9" w:rsidRPr="003C4EE1" w:rsidRDefault="001D37AA" w:rsidP="00B15FA9">
      <w:pPr>
        <w:pStyle w:val="ListParagraph"/>
        <w:numPr>
          <w:ilvl w:val="0"/>
          <w:numId w:val="10"/>
        </w:numPr>
        <w:rPr>
          <w:rFonts w:ascii="Arial" w:hAnsi="Arial" w:cs="Arial"/>
          <w:b/>
          <w:sz w:val="24"/>
          <w:szCs w:val="24"/>
        </w:rPr>
      </w:pPr>
      <w:r w:rsidRPr="003C4EE1">
        <w:rPr>
          <w:rFonts w:ascii="Arial" w:hAnsi="Arial" w:cs="Arial"/>
          <w:sz w:val="24"/>
          <w:szCs w:val="24"/>
        </w:rPr>
        <w:t xml:space="preserve">Celebrate confidence in Mansfield as place to live and work </w:t>
      </w:r>
    </w:p>
    <w:p w:rsidR="003C4EE1" w:rsidRPr="003C4EE1" w:rsidRDefault="003C4EE1" w:rsidP="003C4EE1">
      <w:pPr>
        <w:pStyle w:val="ListParagraph"/>
        <w:numPr>
          <w:ilvl w:val="0"/>
          <w:numId w:val="10"/>
        </w:numPr>
        <w:rPr>
          <w:rFonts w:ascii="Arial" w:hAnsi="Arial" w:cs="Arial"/>
          <w:b/>
          <w:sz w:val="24"/>
          <w:szCs w:val="24"/>
        </w:rPr>
      </w:pPr>
      <w:r w:rsidRPr="003C4EE1">
        <w:rPr>
          <w:rFonts w:ascii="Arial" w:hAnsi="Arial" w:cs="Arial"/>
          <w:sz w:val="24"/>
          <w:szCs w:val="24"/>
        </w:rPr>
        <w:t xml:space="preserve">Control gatherings as per the government road map </w:t>
      </w:r>
      <w:r w:rsidR="009070DF">
        <w:rPr>
          <w:rFonts w:ascii="Arial" w:hAnsi="Arial" w:cs="Arial"/>
          <w:sz w:val="24"/>
          <w:szCs w:val="24"/>
        </w:rPr>
        <w:br/>
      </w:r>
    </w:p>
    <w:p w:rsidR="003C4EE1" w:rsidRPr="003C4EE1" w:rsidRDefault="003C4EE1" w:rsidP="009070DF">
      <w:pPr>
        <w:ind w:left="284"/>
        <w:rPr>
          <w:rFonts w:ascii="Arial" w:hAnsi="Arial" w:cs="Arial"/>
          <w:b/>
          <w:sz w:val="32"/>
          <w:szCs w:val="32"/>
        </w:rPr>
      </w:pPr>
      <w:r>
        <w:rPr>
          <w:rFonts w:ascii="Arial" w:hAnsi="Arial" w:cs="Arial"/>
          <w:b/>
          <w:sz w:val="32"/>
          <w:szCs w:val="32"/>
        </w:rPr>
        <w:t>Key dates implications for events:</w:t>
      </w:r>
      <w:r w:rsidR="009070DF">
        <w:rPr>
          <w:rFonts w:ascii="Arial" w:hAnsi="Arial" w:cs="Arial"/>
          <w:b/>
          <w:sz w:val="32"/>
          <w:szCs w:val="32"/>
        </w:rPr>
        <w:t xml:space="preserve"> </w:t>
      </w:r>
      <w:r>
        <w:rPr>
          <w:rFonts w:ascii="Arial" w:hAnsi="Arial" w:cs="Arial"/>
          <w:b/>
          <w:sz w:val="32"/>
          <w:szCs w:val="32"/>
        </w:rPr>
        <w:br/>
      </w:r>
      <w:r w:rsidRPr="003C4EE1">
        <w:rPr>
          <w:rFonts w:ascii="Arial" w:hAnsi="Arial" w:cs="Arial"/>
          <w:b/>
          <w:sz w:val="24"/>
          <w:szCs w:val="24"/>
        </w:rPr>
        <w:t>Note dates are at the earliest and subject to government review</w:t>
      </w:r>
      <w:r>
        <w:rPr>
          <w:rFonts w:ascii="Arial" w:hAnsi="Arial" w:cs="Arial"/>
          <w:b/>
          <w:sz w:val="32"/>
          <w:szCs w:val="32"/>
        </w:rPr>
        <w:t xml:space="preserve"> </w:t>
      </w:r>
    </w:p>
    <w:tbl>
      <w:tblPr>
        <w:tblStyle w:val="TableGrid"/>
        <w:tblW w:w="0" w:type="auto"/>
        <w:tblLook w:val="04A0" w:firstRow="1" w:lastRow="0" w:firstColumn="1" w:lastColumn="0" w:noHBand="0" w:noVBand="1"/>
      </w:tblPr>
      <w:tblGrid>
        <w:gridCol w:w="1838"/>
        <w:gridCol w:w="13550"/>
      </w:tblGrid>
      <w:tr w:rsidR="003C4EE1" w:rsidTr="003C4EE1">
        <w:tc>
          <w:tcPr>
            <w:tcW w:w="1838" w:type="dxa"/>
          </w:tcPr>
          <w:p w:rsidR="003C4EE1" w:rsidRDefault="003C4EE1" w:rsidP="003C4EE1">
            <w:pPr>
              <w:rPr>
                <w:rFonts w:ascii="Arial" w:hAnsi="Arial" w:cs="Arial"/>
                <w:b/>
                <w:sz w:val="32"/>
                <w:szCs w:val="32"/>
              </w:rPr>
            </w:pPr>
            <w:r>
              <w:rPr>
                <w:rFonts w:ascii="Arial" w:hAnsi="Arial" w:cs="Arial"/>
                <w:b/>
                <w:sz w:val="32"/>
                <w:szCs w:val="32"/>
              </w:rPr>
              <w:t xml:space="preserve">12 April </w:t>
            </w:r>
          </w:p>
        </w:tc>
        <w:tc>
          <w:tcPr>
            <w:tcW w:w="13550" w:type="dxa"/>
          </w:tcPr>
          <w:p w:rsidR="003C4EE1" w:rsidRPr="003C4EE1" w:rsidRDefault="003C4EE1" w:rsidP="003C4EE1">
            <w:pPr>
              <w:rPr>
                <w:rFonts w:ascii="Arial" w:hAnsi="Arial" w:cs="Arial"/>
                <w:sz w:val="24"/>
                <w:szCs w:val="24"/>
              </w:rPr>
            </w:pPr>
            <w:r w:rsidRPr="003C4EE1">
              <w:rPr>
                <w:rFonts w:ascii="Arial" w:hAnsi="Arial" w:cs="Arial"/>
                <w:sz w:val="24"/>
                <w:szCs w:val="24"/>
              </w:rPr>
              <w:t>Rule of 6 or two households outdoors</w:t>
            </w:r>
            <w:r w:rsidRPr="003C4EE1">
              <w:rPr>
                <w:rFonts w:ascii="Arial" w:hAnsi="Arial" w:cs="Arial"/>
                <w:sz w:val="24"/>
                <w:szCs w:val="24"/>
              </w:rPr>
              <w:br/>
              <w:t>No household mixing indoors</w:t>
            </w:r>
            <w:r w:rsidRPr="003C4EE1">
              <w:rPr>
                <w:rFonts w:ascii="Arial" w:hAnsi="Arial" w:cs="Arial"/>
                <w:sz w:val="24"/>
                <w:szCs w:val="24"/>
              </w:rPr>
              <w:br/>
              <w:t>Outdoor attractions open</w:t>
            </w:r>
          </w:p>
          <w:p w:rsidR="003C4EE1" w:rsidRPr="003C4EE1" w:rsidRDefault="003C4EE1" w:rsidP="003C4EE1">
            <w:pPr>
              <w:rPr>
                <w:rFonts w:ascii="Arial" w:hAnsi="Arial" w:cs="Arial"/>
                <w:sz w:val="24"/>
                <w:szCs w:val="24"/>
              </w:rPr>
            </w:pPr>
            <w:r w:rsidRPr="003C4EE1">
              <w:rPr>
                <w:rFonts w:ascii="Arial" w:hAnsi="Arial" w:cs="Arial"/>
                <w:sz w:val="24"/>
                <w:szCs w:val="24"/>
              </w:rPr>
              <w:t>Libraries and community centres open</w:t>
            </w:r>
            <w:r w:rsidRPr="003C4EE1">
              <w:rPr>
                <w:rFonts w:ascii="Arial" w:hAnsi="Arial" w:cs="Arial"/>
                <w:sz w:val="24"/>
                <w:szCs w:val="24"/>
              </w:rPr>
              <w:br/>
              <w:t xml:space="preserve">Outdoor hospitality </w:t>
            </w:r>
            <w:r w:rsidRPr="003C4EE1">
              <w:rPr>
                <w:rFonts w:ascii="Arial" w:hAnsi="Arial" w:cs="Arial"/>
                <w:sz w:val="24"/>
                <w:szCs w:val="24"/>
              </w:rPr>
              <w:br/>
              <w:t>Children’s activities, indoor groups up to 15 parents</w:t>
            </w:r>
            <w:r w:rsidRPr="003C4EE1">
              <w:rPr>
                <w:rFonts w:ascii="Arial" w:hAnsi="Arial" w:cs="Arial"/>
                <w:sz w:val="24"/>
                <w:szCs w:val="24"/>
              </w:rPr>
              <w:br/>
              <w:t xml:space="preserve">Minimise travel </w:t>
            </w:r>
          </w:p>
        </w:tc>
      </w:tr>
      <w:tr w:rsidR="003C4EE1" w:rsidTr="003C4EE1">
        <w:tc>
          <w:tcPr>
            <w:tcW w:w="1838" w:type="dxa"/>
          </w:tcPr>
          <w:p w:rsidR="003C4EE1" w:rsidRDefault="003C4EE1" w:rsidP="003C4EE1">
            <w:pPr>
              <w:rPr>
                <w:rFonts w:ascii="Arial" w:hAnsi="Arial" w:cs="Arial"/>
                <w:b/>
                <w:sz w:val="32"/>
                <w:szCs w:val="32"/>
              </w:rPr>
            </w:pPr>
            <w:r>
              <w:rPr>
                <w:rFonts w:ascii="Arial" w:hAnsi="Arial" w:cs="Arial"/>
                <w:b/>
                <w:sz w:val="32"/>
                <w:szCs w:val="32"/>
              </w:rPr>
              <w:t xml:space="preserve">17 May </w:t>
            </w:r>
          </w:p>
        </w:tc>
        <w:tc>
          <w:tcPr>
            <w:tcW w:w="13550" w:type="dxa"/>
          </w:tcPr>
          <w:p w:rsidR="003C4EE1" w:rsidRDefault="003C4EE1" w:rsidP="003C4EE1">
            <w:pPr>
              <w:rPr>
                <w:rFonts w:ascii="Arial" w:hAnsi="Arial" w:cs="Arial"/>
                <w:sz w:val="24"/>
                <w:szCs w:val="24"/>
              </w:rPr>
            </w:pPr>
            <w:r>
              <w:rPr>
                <w:rFonts w:ascii="Arial" w:hAnsi="Arial" w:cs="Arial"/>
                <w:sz w:val="24"/>
                <w:szCs w:val="24"/>
              </w:rPr>
              <w:t>Indoor entertainment and attractions</w:t>
            </w:r>
          </w:p>
          <w:p w:rsidR="003C4EE1" w:rsidRPr="003C4EE1" w:rsidRDefault="003C4EE1" w:rsidP="003C4EE1">
            <w:pPr>
              <w:rPr>
                <w:rFonts w:ascii="Arial" w:hAnsi="Arial" w:cs="Arial"/>
                <w:sz w:val="24"/>
                <w:szCs w:val="24"/>
              </w:rPr>
            </w:pPr>
            <w:r>
              <w:rPr>
                <w:rFonts w:ascii="Arial" w:hAnsi="Arial" w:cs="Arial"/>
                <w:sz w:val="24"/>
                <w:szCs w:val="24"/>
              </w:rPr>
              <w:t>30 person limit outdoors</w:t>
            </w:r>
            <w:r>
              <w:rPr>
                <w:rFonts w:ascii="Arial" w:hAnsi="Arial" w:cs="Arial"/>
                <w:sz w:val="24"/>
                <w:szCs w:val="24"/>
              </w:rPr>
              <w:br/>
              <w:t>Outdoor entertainment including performances</w:t>
            </w:r>
            <w:r>
              <w:rPr>
                <w:rFonts w:ascii="Arial" w:hAnsi="Arial" w:cs="Arial"/>
                <w:sz w:val="24"/>
                <w:szCs w:val="24"/>
              </w:rPr>
              <w:br/>
              <w:t>Indoor events up to 1,000 or 50% capacity</w:t>
            </w:r>
            <w:r>
              <w:rPr>
                <w:rFonts w:ascii="Arial" w:hAnsi="Arial" w:cs="Arial"/>
                <w:sz w:val="24"/>
                <w:szCs w:val="24"/>
              </w:rPr>
              <w:br/>
              <w:t>Outdoor other events 4,000 or 50% capacity</w:t>
            </w:r>
            <w:r>
              <w:rPr>
                <w:rFonts w:ascii="Arial" w:hAnsi="Arial" w:cs="Arial"/>
                <w:sz w:val="24"/>
                <w:szCs w:val="24"/>
              </w:rPr>
              <w:br/>
              <w:t>Outdoor seated events 10,000 or 25% capacity</w:t>
            </w:r>
          </w:p>
        </w:tc>
      </w:tr>
      <w:tr w:rsidR="003C4EE1" w:rsidTr="003C4EE1">
        <w:tc>
          <w:tcPr>
            <w:tcW w:w="1838" w:type="dxa"/>
          </w:tcPr>
          <w:p w:rsidR="003C4EE1" w:rsidRDefault="003C4EE1" w:rsidP="003C4EE1">
            <w:pPr>
              <w:rPr>
                <w:rFonts w:ascii="Arial" w:hAnsi="Arial" w:cs="Arial"/>
                <w:b/>
                <w:sz w:val="32"/>
                <w:szCs w:val="32"/>
              </w:rPr>
            </w:pPr>
            <w:r>
              <w:rPr>
                <w:rFonts w:ascii="Arial" w:hAnsi="Arial" w:cs="Arial"/>
                <w:b/>
                <w:sz w:val="32"/>
                <w:szCs w:val="32"/>
              </w:rPr>
              <w:t>21 June</w:t>
            </w:r>
          </w:p>
        </w:tc>
        <w:tc>
          <w:tcPr>
            <w:tcW w:w="13550" w:type="dxa"/>
          </w:tcPr>
          <w:p w:rsidR="003C4EE1" w:rsidRPr="003C4EE1" w:rsidRDefault="003C4EE1" w:rsidP="003C4EE1">
            <w:pPr>
              <w:rPr>
                <w:rFonts w:ascii="Arial" w:hAnsi="Arial" w:cs="Arial"/>
                <w:sz w:val="24"/>
                <w:szCs w:val="32"/>
              </w:rPr>
            </w:pPr>
            <w:r>
              <w:rPr>
                <w:rFonts w:ascii="Arial" w:hAnsi="Arial" w:cs="Arial"/>
                <w:sz w:val="24"/>
                <w:szCs w:val="32"/>
              </w:rPr>
              <w:t>No legal limits on social contact</w:t>
            </w:r>
            <w:r>
              <w:rPr>
                <w:rFonts w:ascii="Arial" w:hAnsi="Arial" w:cs="Arial"/>
                <w:sz w:val="24"/>
                <w:szCs w:val="32"/>
              </w:rPr>
              <w:br/>
              <w:t xml:space="preserve">Larger events permitted </w:t>
            </w:r>
          </w:p>
        </w:tc>
      </w:tr>
    </w:tbl>
    <w:p w:rsidR="00AA772F" w:rsidRPr="009070DF" w:rsidRDefault="00AA772F" w:rsidP="009070DF">
      <w:pPr>
        <w:rPr>
          <w:rFonts w:ascii="Arial" w:hAnsi="Arial" w:cs="Arial"/>
          <w:b/>
          <w:sz w:val="32"/>
          <w:szCs w:val="32"/>
        </w:rPr>
      </w:pPr>
    </w:p>
    <w:p w:rsidR="00AA772F" w:rsidRPr="009070DF" w:rsidRDefault="00AA772F" w:rsidP="009070DF">
      <w:pPr>
        <w:pStyle w:val="ListParagraph"/>
        <w:numPr>
          <w:ilvl w:val="0"/>
          <w:numId w:val="6"/>
        </w:numPr>
        <w:rPr>
          <w:rFonts w:ascii="Arial" w:hAnsi="Arial" w:cs="Arial"/>
          <w:b/>
          <w:sz w:val="32"/>
          <w:szCs w:val="32"/>
        </w:rPr>
      </w:pPr>
      <w:r>
        <w:rPr>
          <w:rFonts w:ascii="Arial" w:hAnsi="Arial" w:cs="Arial"/>
          <w:b/>
          <w:sz w:val="32"/>
          <w:szCs w:val="32"/>
        </w:rPr>
        <w:t xml:space="preserve"> E</w:t>
      </w:r>
      <w:r w:rsidR="00434BE4" w:rsidRPr="005D7B61">
        <w:rPr>
          <w:rFonts w:ascii="Arial" w:hAnsi="Arial" w:cs="Arial"/>
          <w:b/>
          <w:sz w:val="32"/>
          <w:szCs w:val="32"/>
        </w:rPr>
        <w:t>vents</w:t>
      </w:r>
      <w:r>
        <w:rPr>
          <w:rFonts w:ascii="Arial" w:hAnsi="Arial" w:cs="Arial"/>
          <w:b/>
          <w:sz w:val="32"/>
          <w:szCs w:val="32"/>
        </w:rPr>
        <w:t xml:space="preserve"> aspirations 2021</w:t>
      </w:r>
    </w:p>
    <w:tbl>
      <w:tblPr>
        <w:tblW w:w="5000" w:type="pct"/>
        <w:tblLook w:val="04A0" w:firstRow="1" w:lastRow="0" w:firstColumn="1" w:lastColumn="0" w:noHBand="0" w:noVBand="1"/>
      </w:tblPr>
      <w:tblGrid>
        <w:gridCol w:w="1457"/>
        <w:gridCol w:w="1815"/>
        <w:gridCol w:w="3067"/>
        <w:gridCol w:w="1484"/>
        <w:gridCol w:w="1244"/>
        <w:gridCol w:w="2123"/>
        <w:gridCol w:w="4198"/>
      </w:tblGrid>
      <w:tr w:rsidR="00AA772F" w:rsidRPr="00AA772F" w:rsidTr="00AA772F">
        <w:trPr>
          <w:trHeight w:val="310"/>
        </w:trPr>
        <w:tc>
          <w:tcPr>
            <w:tcW w:w="473" w:type="pct"/>
            <w:tcBorders>
              <w:top w:val="single" w:sz="4" w:space="0" w:color="auto"/>
              <w:left w:val="single" w:sz="4" w:space="0" w:color="auto"/>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Month</w:t>
            </w:r>
          </w:p>
        </w:tc>
        <w:tc>
          <w:tcPr>
            <w:tcW w:w="590" w:type="pct"/>
            <w:tcBorders>
              <w:top w:val="single" w:sz="4" w:space="0" w:color="auto"/>
              <w:left w:val="nil"/>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Idea</w:t>
            </w:r>
          </w:p>
        </w:tc>
        <w:tc>
          <w:tcPr>
            <w:tcW w:w="997" w:type="pct"/>
            <w:tcBorders>
              <w:top w:val="single" w:sz="4" w:space="0" w:color="auto"/>
              <w:left w:val="nil"/>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Details</w:t>
            </w:r>
          </w:p>
        </w:tc>
        <w:tc>
          <w:tcPr>
            <w:tcW w:w="482" w:type="pct"/>
            <w:tcBorders>
              <w:top w:val="single" w:sz="4" w:space="0" w:color="auto"/>
              <w:left w:val="nil"/>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Date</w:t>
            </w:r>
          </w:p>
        </w:tc>
        <w:tc>
          <w:tcPr>
            <w:tcW w:w="404" w:type="pct"/>
            <w:tcBorders>
              <w:top w:val="single" w:sz="4" w:space="0" w:color="auto"/>
              <w:left w:val="nil"/>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Location</w:t>
            </w:r>
          </w:p>
        </w:tc>
        <w:tc>
          <w:tcPr>
            <w:tcW w:w="690" w:type="pct"/>
            <w:tcBorders>
              <w:top w:val="single" w:sz="4" w:space="0" w:color="auto"/>
              <w:left w:val="nil"/>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Internal/ external</w:t>
            </w:r>
          </w:p>
        </w:tc>
        <w:tc>
          <w:tcPr>
            <w:tcW w:w="1364" w:type="pct"/>
            <w:tcBorders>
              <w:top w:val="single" w:sz="4" w:space="0" w:color="auto"/>
              <w:left w:val="nil"/>
              <w:bottom w:val="single" w:sz="4" w:space="0" w:color="auto"/>
              <w:right w:val="single" w:sz="4" w:space="0" w:color="auto"/>
            </w:tcBorders>
            <w:shd w:val="clear" w:color="000000" w:fill="DDEBF7"/>
            <w:vAlign w:val="bottom"/>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Other info</w:t>
            </w:r>
          </w:p>
        </w:tc>
      </w:tr>
      <w:tr w:rsidR="00AA772F" w:rsidRPr="00AA772F" w:rsidTr="00AA772F">
        <w:trPr>
          <w:trHeight w:val="4650"/>
        </w:trPr>
        <w:tc>
          <w:tcPr>
            <w:tcW w:w="473" w:type="pct"/>
            <w:tcBorders>
              <w:top w:val="nil"/>
              <w:left w:val="single" w:sz="4" w:space="0" w:color="auto"/>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May</w:t>
            </w: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Bee kind</w:t>
            </w:r>
          </w:p>
        </w:tc>
        <w:tc>
          <w:tcPr>
            <w:tcW w:w="997" w:type="pct"/>
            <w:tcBorders>
              <w:top w:val="nil"/>
              <w:left w:val="nil"/>
              <w:bottom w:val="single" w:sz="4" w:space="0" w:color="auto"/>
              <w:right w:val="single" w:sz="4" w:space="0" w:color="auto"/>
            </w:tcBorders>
            <w:shd w:val="clear" w:color="auto" w:fill="auto"/>
            <w:vAlign w:val="center"/>
            <w:hideMark/>
          </w:tcPr>
          <w:p w:rsid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3 weeks celebrating our environment, looking at the effects of wildlife and bees on our town. </w:t>
            </w:r>
            <w:r w:rsidRPr="00AA772F">
              <w:rPr>
                <w:rFonts w:ascii="Arial" w:eastAsia="Times New Roman" w:hAnsi="Arial" w:cs="Arial"/>
                <w:sz w:val="24"/>
                <w:szCs w:val="24"/>
                <w:lang w:eastAsia="en-GB"/>
              </w:rPr>
              <w:br/>
            </w:r>
            <w:r w:rsidRPr="00AA772F">
              <w:rPr>
                <w:rFonts w:ascii="Arial" w:eastAsia="Times New Roman" w:hAnsi="Arial" w:cs="Arial"/>
                <w:sz w:val="24"/>
                <w:szCs w:val="24"/>
                <w:lang w:eastAsia="en-GB"/>
              </w:rPr>
              <w:br/>
              <w:t xml:space="preserve">Involves a trail of the new planters in the town centre with info to follow and competition, potential link to B Club in Four Seasons, link to Keep Britain Tidy- British Spring Clean with free bulky waste collections, encouraging public and businesses to plant wildflowers, video demos online of planting/ crafts etc, free seed bombs (depending on prices), link with recycling too. Also highlight where our wildlife corridors are- i.e. which areas are purposly left to naturalise and why (to encourage bio diversity). </w:t>
            </w:r>
          </w:p>
          <w:p w:rsidR="007B7991" w:rsidRDefault="007B7991" w:rsidP="00AA772F">
            <w:pPr>
              <w:spacing w:after="0" w:line="240" w:lineRule="auto"/>
              <w:rPr>
                <w:rFonts w:ascii="Arial" w:eastAsia="Times New Roman" w:hAnsi="Arial" w:cs="Arial"/>
                <w:sz w:val="24"/>
                <w:szCs w:val="24"/>
                <w:lang w:eastAsia="en-GB"/>
              </w:rPr>
            </w:pPr>
          </w:p>
          <w:p w:rsidR="007B7991" w:rsidRDefault="007B7991" w:rsidP="00AA772F">
            <w:pPr>
              <w:spacing w:after="0" w:line="240" w:lineRule="auto"/>
              <w:rPr>
                <w:rFonts w:ascii="Arial" w:eastAsia="Times New Roman" w:hAnsi="Arial" w:cs="Arial"/>
                <w:sz w:val="24"/>
                <w:szCs w:val="24"/>
                <w:lang w:eastAsia="en-GB"/>
              </w:rPr>
            </w:pPr>
          </w:p>
          <w:p w:rsidR="007B7991" w:rsidRDefault="007B7991" w:rsidP="00AA772F">
            <w:pPr>
              <w:spacing w:after="0" w:line="240" w:lineRule="auto"/>
              <w:rPr>
                <w:rFonts w:ascii="Arial" w:eastAsia="Times New Roman" w:hAnsi="Arial" w:cs="Arial"/>
                <w:sz w:val="24"/>
                <w:szCs w:val="24"/>
                <w:lang w:eastAsia="en-GB"/>
              </w:rPr>
            </w:pPr>
          </w:p>
          <w:p w:rsidR="007B7991" w:rsidRPr="00AA772F" w:rsidRDefault="007B7991" w:rsidP="00AA772F">
            <w:pPr>
              <w:spacing w:after="0" w:line="240" w:lineRule="auto"/>
              <w:rPr>
                <w:rFonts w:ascii="Arial" w:eastAsia="Times New Roman" w:hAnsi="Arial" w:cs="Arial"/>
                <w:sz w:val="24"/>
                <w:szCs w:val="24"/>
                <w:lang w:eastAsia="en-GB"/>
              </w:rPr>
            </w:pP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from 28 May</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Town Centre/ online</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Internal</w:t>
            </w:r>
          </w:p>
        </w:tc>
        <w:tc>
          <w:tcPr>
            <w:tcW w:w="136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https://www.keepbritaintidy.org/get-involved/support-our-campaigns/great-british-spring-clean</w:t>
            </w:r>
          </w:p>
        </w:tc>
      </w:tr>
      <w:tr w:rsidR="00AA772F" w:rsidRPr="00AA772F" w:rsidTr="00AA772F">
        <w:trPr>
          <w:trHeight w:val="310"/>
        </w:trPr>
        <w:tc>
          <w:tcPr>
            <w:tcW w:w="473" w:type="pct"/>
            <w:tcBorders>
              <w:top w:val="nil"/>
              <w:left w:val="single" w:sz="4" w:space="0" w:color="auto"/>
              <w:bottom w:val="nil"/>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June</w:t>
            </w: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(Road map dependant)</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1364" w:type="pct"/>
            <w:tcBorders>
              <w:top w:val="nil"/>
              <w:left w:val="nil"/>
              <w:bottom w:val="single" w:sz="4" w:space="0" w:color="auto"/>
              <w:right w:val="single" w:sz="4" w:space="0" w:color="auto"/>
            </w:tcBorders>
            <w:shd w:val="clear" w:color="auto" w:fill="auto"/>
            <w:vAlign w:val="bottom"/>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r>
      <w:tr w:rsidR="00AA772F" w:rsidRPr="00AA772F" w:rsidTr="00AA772F">
        <w:trPr>
          <w:trHeight w:val="5390"/>
        </w:trPr>
        <w:tc>
          <w:tcPr>
            <w:tcW w:w="473" w:type="pct"/>
            <w:vMerge w:val="restart"/>
            <w:tcBorders>
              <w:top w:val="single" w:sz="4" w:space="0" w:color="auto"/>
              <w:left w:val="single" w:sz="4" w:space="0" w:color="auto"/>
              <w:bottom w:val="nil"/>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July</w:t>
            </w: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Outdoor theatre performance 1</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Comedy of Errors (Oddsocks)  </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Sunday 4 July</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Titchfield Park, Carr Bank, Yeoman Hill, Berry Hill, TC TBC</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Internal (Palace Theatre)</w:t>
            </w:r>
          </w:p>
        </w:tc>
        <w:tc>
          <w:tcPr>
            <w:tcW w:w="1364" w:type="pct"/>
            <w:vMerge w:val="restart"/>
            <w:tcBorders>
              <w:top w:val="nil"/>
              <w:left w:val="single" w:sz="4" w:space="0" w:color="auto"/>
              <w:bottom w:val="single" w:sz="4" w:space="0" w:color="000000"/>
              <w:right w:val="single" w:sz="4" w:space="0" w:color="auto"/>
            </w:tcBorders>
            <w:shd w:val="clear" w:color="auto" w:fill="auto"/>
            <w:vAlign w:val="center"/>
            <w:hideMark/>
          </w:tcPr>
          <w:p w:rsidR="00AA772F" w:rsidRPr="00AA772F" w:rsidRDefault="00AA772F" w:rsidP="00B1168A">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Consider parking and facilities. Could all be done socially distanced in some way. All need power</w:t>
            </w:r>
            <w:r w:rsidR="009D1F9E">
              <w:rPr>
                <w:rFonts w:ascii="Arial" w:eastAsia="Times New Roman" w:hAnsi="Arial" w:cs="Arial"/>
                <w:sz w:val="24"/>
                <w:szCs w:val="24"/>
                <w:lang w:eastAsia="en-GB"/>
              </w:rPr>
              <w:t>, access to toilets and drinking water</w:t>
            </w:r>
            <w:r w:rsidRPr="00AA772F">
              <w:rPr>
                <w:rFonts w:ascii="Arial" w:eastAsia="Times New Roman" w:hAnsi="Arial" w:cs="Arial"/>
                <w:sz w:val="24"/>
                <w:szCs w:val="24"/>
                <w:lang w:eastAsia="en-GB"/>
              </w:rPr>
              <w:t xml:space="preserve">. Provide own technicians. Audience bring own chairs. Has been done in the past with bars and use of heras fencing to separate the area. </w:t>
            </w:r>
            <w:r w:rsidRPr="00AA772F">
              <w:rPr>
                <w:rFonts w:ascii="Arial" w:eastAsia="Times New Roman" w:hAnsi="Arial" w:cs="Arial"/>
                <w:sz w:val="24"/>
                <w:szCs w:val="24"/>
                <w:lang w:eastAsia="en-GB"/>
              </w:rPr>
              <w:br/>
            </w:r>
            <w:r w:rsidR="009D1F9E">
              <w:rPr>
                <w:rFonts w:ascii="Arial" w:eastAsia="Times New Roman" w:hAnsi="Arial" w:cs="Arial"/>
                <w:sz w:val="24"/>
                <w:szCs w:val="24"/>
                <w:lang w:eastAsia="en-GB"/>
              </w:rPr>
              <w:t xml:space="preserve">Comedy of Errors by </w:t>
            </w:r>
            <w:r w:rsidR="009D1F9E" w:rsidRPr="009D1F9E">
              <w:rPr>
                <w:rFonts w:ascii="Arial" w:eastAsia="Times New Roman" w:hAnsi="Arial" w:cs="Arial"/>
                <w:sz w:val="24"/>
                <w:szCs w:val="24"/>
                <w:lang w:eastAsia="en-GB"/>
              </w:rPr>
              <w:t>Oddsocks</w:t>
            </w:r>
            <w:r w:rsidR="009D1F9E">
              <w:rPr>
                <w:rFonts w:ascii="Arial" w:eastAsia="Times New Roman" w:hAnsi="Arial" w:cs="Arial"/>
                <w:sz w:val="24"/>
                <w:szCs w:val="24"/>
                <w:lang w:eastAsia="en-GB"/>
              </w:rPr>
              <w:t xml:space="preserve"> productions would require a guaranteed fee of </w:t>
            </w:r>
            <w:r w:rsidR="009D1F9E" w:rsidRPr="009D1F9E">
              <w:rPr>
                <w:rFonts w:ascii="Arial" w:eastAsia="Times New Roman" w:hAnsi="Arial" w:cs="Arial"/>
                <w:sz w:val="24"/>
                <w:szCs w:val="24"/>
                <w:lang w:eastAsia="en-GB"/>
              </w:rPr>
              <w:t>£1,900 + VAT against a 70% split of box office</w:t>
            </w:r>
            <w:r w:rsidR="009D1F9E">
              <w:rPr>
                <w:rFonts w:ascii="Arial" w:eastAsia="Times New Roman" w:hAnsi="Arial" w:cs="Arial"/>
                <w:sz w:val="24"/>
                <w:szCs w:val="24"/>
                <w:lang w:eastAsia="en-GB"/>
              </w:rPr>
              <w:t xml:space="preserve"> in favour of the promotor. Midsummer Night's Dream and Alice in Wonderland by Chapterhouse is a </w:t>
            </w:r>
            <w:r w:rsidR="009D1F9E" w:rsidRPr="009D1F9E">
              <w:rPr>
                <w:rFonts w:ascii="Arial" w:eastAsia="Times New Roman" w:hAnsi="Arial" w:cs="Arial"/>
                <w:sz w:val="24"/>
                <w:szCs w:val="24"/>
                <w:lang w:eastAsia="en-GB"/>
              </w:rPr>
              <w:t xml:space="preserve">70/30 </w:t>
            </w:r>
            <w:r w:rsidR="009D1F9E">
              <w:rPr>
                <w:rFonts w:ascii="Arial" w:eastAsia="Times New Roman" w:hAnsi="Arial" w:cs="Arial"/>
                <w:sz w:val="24"/>
                <w:szCs w:val="24"/>
                <w:lang w:eastAsia="en-GB"/>
              </w:rPr>
              <w:t xml:space="preserve">split on the box office, though a fee would be paid if we decided to make the event free for audiences. Braniac Live fees include a 10% royalty off the top with a guaranteed fee of </w:t>
            </w:r>
            <w:r w:rsidR="009D1F9E" w:rsidRPr="009D1F9E">
              <w:rPr>
                <w:rFonts w:ascii="Arial" w:eastAsia="Times New Roman" w:hAnsi="Arial" w:cs="Arial"/>
                <w:sz w:val="24"/>
                <w:szCs w:val="24"/>
                <w:lang w:eastAsia="en-GB"/>
              </w:rPr>
              <w:t>£3000 to Brainiac Live</w:t>
            </w:r>
            <w:r w:rsidR="009D1F9E">
              <w:rPr>
                <w:rFonts w:ascii="Arial" w:eastAsia="Times New Roman" w:hAnsi="Arial" w:cs="Arial"/>
                <w:sz w:val="24"/>
                <w:szCs w:val="24"/>
                <w:lang w:eastAsia="en-GB"/>
              </w:rPr>
              <w:t xml:space="preserve">. The next </w:t>
            </w:r>
            <w:r w:rsidR="009D1F9E" w:rsidRPr="009D1F9E">
              <w:rPr>
                <w:rFonts w:ascii="Arial" w:eastAsia="Times New Roman" w:hAnsi="Arial" w:cs="Arial"/>
                <w:sz w:val="24"/>
                <w:szCs w:val="24"/>
                <w:lang w:eastAsia="en-GB"/>
              </w:rPr>
              <w:t xml:space="preserve">£1000 </w:t>
            </w:r>
            <w:r w:rsidR="009D1F9E">
              <w:rPr>
                <w:rFonts w:ascii="Arial" w:eastAsia="Times New Roman" w:hAnsi="Arial" w:cs="Arial"/>
                <w:sz w:val="24"/>
                <w:szCs w:val="24"/>
                <w:lang w:eastAsia="en-GB"/>
              </w:rPr>
              <w:t xml:space="preserve">earned on the box office after £3,000 will go to MDC followed by a </w:t>
            </w:r>
            <w:r w:rsidR="009D1F9E" w:rsidRPr="009D1F9E">
              <w:rPr>
                <w:rFonts w:ascii="Arial" w:eastAsia="Times New Roman" w:hAnsi="Arial" w:cs="Arial"/>
                <w:sz w:val="24"/>
                <w:szCs w:val="24"/>
                <w:lang w:eastAsia="en-GB"/>
              </w:rPr>
              <w:t>50/50 share on box-office revenue above £4k</w:t>
            </w:r>
            <w:r w:rsidR="009D1F9E" w:rsidRPr="009D1F9E" w:rsidDel="009D1F9E">
              <w:rPr>
                <w:rFonts w:ascii="Arial" w:eastAsia="Times New Roman" w:hAnsi="Arial" w:cs="Arial"/>
                <w:sz w:val="24"/>
                <w:szCs w:val="24"/>
                <w:lang w:eastAsia="en-GB"/>
              </w:rPr>
              <w:t xml:space="preserve"> </w:t>
            </w:r>
            <w:r w:rsidRPr="00AA772F">
              <w:rPr>
                <w:rFonts w:ascii="Arial" w:eastAsia="Times New Roman" w:hAnsi="Arial" w:cs="Arial"/>
                <w:sz w:val="24"/>
                <w:szCs w:val="24"/>
                <w:lang w:eastAsia="en-GB"/>
              </w:rPr>
              <w:br/>
              <w:t xml:space="preserve">Charged for shows </w:t>
            </w:r>
            <w:r w:rsidR="009D1F9E" w:rsidRPr="00AA772F">
              <w:rPr>
                <w:rFonts w:ascii="Arial" w:eastAsia="Times New Roman" w:hAnsi="Arial" w:cs="Arial"/>
                <w:sz w:val="24"/>
                <w:szCs w:val="24"/>
                <w:lang w:eastAsia="en-GB"/>
              </w:rPr>
              <w:t>preferred</w:t>
            </w:r>
            <w:r w:rsidRPr="00AA772F">
              <w:rPr>
                <w:rFonts w:ascii="Arial" w:eastAsia="Times New Roman" w:hAnsi="Arial" w:cs="Arial"/>
                <w:sz w:val="24"/>
                <w:szCs w:val="24"/>
                <w:lang w:eastAsia="en-GB"/>
              </w:rPr>
              <w:t xml:space="preserve"> at approx</w:t>
            </w:r>
            <w:r w:rsidR="007B7991">
              <w:rPr>
                <w:rFonts w:ascii="Arial" w:eastAsia="Times New Roman" w:hAnsi="Arial" w:cs="Arial"/>
                <w:sz w:val="24"/>
                <w:szCs w:val="24"/>
                <w:lang w:eastAsia="en-GB"/>
              </w:rPr>
              <w:t>imately</w:t>
            </w:r>
            <w:r w:rsidRPr="00AA772F">
              <w:rPr>
                <w:rFonts w:ascii="Arial" w:eastAsia="Times New Roman" w:hAnsi="Arial" w:cs="Arial"/>
                <w:sz w:val="24"/>
                <w:szCs w:val="24"/>
                <w:lang w:eastAsia="en-GB"/>
              </w:rPr>
              <w:t xml:space="preserve"> £14 each for adult tickets. Food and drink vans could be included. </w:t>
            </w:r>
            <w:r w:rsidRPr="00AA772F">
              <w:rPr>
                <w:rFonts w:ascii="Arial" w:eastAsia="Times New Roman" w:hAnsi="Arial" w:cs="Arial"/>
                <w:sz w:val="24"/>
                <w:szCs w:val="24"/>
                <w:lang w:eastAsia="en-GB"/>
              </w:rPr>
              <w:br/>
              <w:t xml:space="preserve">Promoted as a season of outdoor theatre. </w:t>
            </w:r>
            <w:r w:rsidRPr="00AA772F">
              <w:rPr>
                <w:rFonts w:ascii="Arial" w:eastAsia="Times New Roman" w:hAnsi="Arial" w:cs="Arial"/>
                <w:sz w:val="24"/>
                <w:szCs w:val="24"/>
                <w:lang w:eastAsia="en-GB"/>
              </w:rPr>
              <w:br/>
              <w:t xml:space="preserve">PSPO in place on the parks so may not be able to sell alcohol. Would need to speak to Elaine Quince and Police on rules on alcohol. Consider social </w:t>
            </w:r>
            <w:r w:rsidR="009D1F9E" w:rsidRPr="00AA772F">
              <w:rPr>
                <w:rFonts w:ascii="Arial" w:eastAsia="Times New Roman" w:hAnsi="Arial" w:cs="Arial"/>
                <w:sz w:val="24"/>
                <w:szCs w:val="24"/>
                <w:lang w:eastAsia="en-GB"/>
              </w:rPr>
              <w:t>responsibility</w:t>
            </w:r>
            <w:r w:rsidRPr="00AA772F">
              <w:rPr>
                <w:rFonts w:ascii="Arial" w:eastAsia="Times New Roman" w:hAnsi="Arial" w:cs="Arial"/>
                <w:sz w:val="24"/>
                <w:szCs w:val="24"/>
                <w:lang w:eastAsia="en-GB"/>
              </w:rPr>
              <w:t xml:space="preserve"> of the message we want to be communicating regarding alcohol. </w:t>
            </w:r>
            <w:r w:rsidRPr="00AA772F">
              <w:rPr>
                <w:rFonts w:ascii="Arial" w:eastAsia="Times New Roman" w:hAnsi="Arial" w:cs="Arial"/>
                <w:sz w:val="24"/>
                <w:szCs w:val="24"/>
                <w:lang w:eastAsia="en-GB"/>
              </w:rPr>
              <w:br/>
              <w:t xml:space="preserve">Work out these events based on social distancing- look at capacity to work out how many ppl </w:t>
            </w:r>
            <w:r w:rsidR="009D1F9E" w:rsidRPr="00AA772F">
              <w:rPr>
                <w:rFonts w:ascii="Arial" w:eastAsia="Times New Roman" w:hAnsi="Arial" w:cs="Arial"/>
                <w:sz w:val="24"/>
                <w:szCs w:val="24"/>
                <w:lang w:eastAsia="en-GB"/>
              </w:rPr>
              <w:t>based</w:t>
            </w:r>
            <w:r w:rsidRPr="00AA772F">
              <w:rPr>
                <w:rFonts w:ascii="Arial" w:eastAsia="Times New Roman" w:hAnsi="Arial" w:cs="Arial"/>
                <w:sz w:val="24"/>
                <w:szCs w:val="24"/>
                <w:lang w:eastAsia="en-GB"/>
              </w:rPr>
              <w:t xml:space="preserve"> on the rule of 6 could fit in an area. Could grid off the area for each family on the park. All to run </w:t>
            </w:r>
            <w:r w:rsidR="007B7991" w:rsidRPr="00AA772F">
              <w:rPr>
                <w:rFonts w:ascii="Arial" w:eastAsia="Times New Roman" w:hAnsi="Arial" w:cs="Arial"/>
                <w:sz w:val="24"/>
                <w:szCs w:val="24"/>
                <w:lang w:eastAsia="en-GB"/>
              </w:rPr>
              <w:t>approx</w:t>
            </w:r>
            <w:r w:rsidR="007B7991">
              <w:rPr>
                <w:rFonts w:ascii="Arial" w:eastAsia="Times New Roman" w:hAnsi="Arial" w:cs="Arial"/>
                <w:sz w:val="24"/>
                <w:szCs w:val="24"/>
                <w:lang w:eastAsia="en-GB"/>
              </w:rPr>
              <w:t>imately</w:t>
            </w:r>
            <w:r w:rsidRPr="00AA772F">
              <w:rPr>
                <w:rFonts w:ascii="Arial" w:eastAsia="Times New Roman" w:hAnsi="Arial" w:cs="Arial"/>
                <w:sz w:val="24"/>
                <w:szCs w:val="24"/>
                <w:lang w:eastAsia="en-GB"/>
              </w:rPr>
              <w:t xml:space="preserve"> 4pm. Various shows during the day with fewer capacity at each one. </w:t>
            </w:r>
          </w:p>
        </w:tc>
      </w:tr>
      <w:tr w:rsidR="00AA772F" w:rsidRPr="00AA772F" w:rsidTr="00AA772F">
        <w:trPr>
          <w:trHeight w:val="860"/>
        </w:trPr>
        <w:tc>
          <w:tcPr>
            <w:tcW w:w="473" w:type="pct"/>
            <w:vMerge/>
            <w:tcBorders>
              <w:top w:val="single" w:sz="4" w:space="0" w:color="auto"/>
              <w:left w:val="single" w:sz="4" w:space="0" w:color="auto"/>
              <w:bottom w:val="nil"/>
              <w:right w:val="single" w:sz="4" w:space="0" w:color="auto"/>
            </w:tcBorders>
            <w:vAlign w:val="center"/>
            <w:hideMark/>
          </w:tcPr>
          <w:p w:rsidR="00AA772F" w:rsidRPr="00AA772F" w:rsidRDefault="00AA772F" w:rsidP="00AA772F">
            <w:pPr>
              <w:spacing w:after="0" w:line="240" w:lineRule="auto"/>
              <w:rPr>
                <w:rFonts w:ascii="Arial" w:eastAsia="Times New Roman" w:hAnsi="Arial" w:cs="Arial"/>
                <w:b/>
                <w:bCs/>
                <w:sz w:val="24"/>
                <w:szCs w:val="24"/>
                <w:lang w:eastAsia="en-GB"/>
              </w:rPr>
            </w:pP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Outdoor theatre performance 2</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Midsummer Nights Dream (Chapterhouse Theatre Co)  Comedy with songs. Fun accessible and entertaining. </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Saturday 24 July </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Titchfield Park, Carr Bank, Yeoman Hill, Berry Hill, TC TBC</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Internal (Palace Theatre)</w:t>
            </w:r>
          </w:p>
        </w:tc>
        <w:tc>
          <w:tcPr>
            <w:tcW w:w="1364" w:type="pct"/>
            <w:vMerge/>
            <w:tcBorders>
              <w:top w:val="nil"/>
              <w:left w:val="single" w:sz="4" w:space="0" w:color="auto"/>
              <w:bottom w:val="single" w:sz="4" w:space="0" w:color="000000"/>
              <w:right w:val="single" w:sz="4" w:space="0" w:color="auto"/>
            </w:tcBorders>
            <w:vAlign w:val="center"/>
            <w:hideMark/>
          </w:tcPr>
          <w:p w:rsidR="00AA772F" w:rsidRPr="00AA772F" w:rsidRDefault="00AA772F" w:rsidP="00AA772F">
            <w:pPr>
              <w:spacing w:after="0" w:line="240" w:lineRule="auto"/>
              <w:rPr>
                <w:rFonts w:ascii="Arial" w:eastAsia="Times New Roman" w:hAnsi="Arial" w:cs="Arial"/>
                <w:sz w:val="24"/>
                <w:szCs w:val="24"/>
                <w:lang w:eastAsia="en-GB"/>
              </w:rPr>
            </w:pPr>
          </w:p>
        </w:tc>
      </w:tr>
      <w:tr w:rsidR="00AA772F" w:rsidRPr="00AA772F" w:rsidTr="00AA772F">
        <w:trPr>
          <w:trHeight w:val="1860"/>
        </w:trPr>
        <w:tc>
          <w:tcPr>
            <w:tcW w:w="473" w:type="pct"/>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August</w:t>
            </w: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Outdoor theatre performance 3</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 Alice in Wonderland (Chapterhouse) </w:t>
            </w:r>
            <w:r w:rsidRPr="00AA772F">
              <w:rPr>
                <w:rFonts w:ascii="Arial" w:eastAsia="Times New Roman" w:hAnsi="Arial" w:cs="Arial"/>
                <w:sz w:val="24"/>
                <w:szCs w:val="24"/>
                <w:lang w:eastAsia="en-GB"/>
              </w:rPr>
              <w:br/>
            </w:r>
            <w:r w:rsidRPr="00AA772F">
              <w:rPr>
                <w:rFonts w:ascii="Arial" w:eastAsia="Times New Roman" w:hAnsi="Arial" w:cs="Arial"/>
                <w:sz w:val="24"/>
                <w:szCs w:val="24"/>
                <w:lang w:eastAsia="en-GB"/>
              </w:rPr>
              <w:br/>
              <w:t>Approx</w:t>
            </w:r>
            <w:r w:rsidR="007B7991">
              <w:rPr>
                <w:rFonts w:ascii="Arial" w:eastAsia="Times New Roman" w:hAnsi="Arial" w:cs="Arial"/>
                <w:sz w:val="24"/>
                <w:szCs w:val="24"/>
                <w:lang w:eastAsia="en-GB"/>
              </w:rPr>
              <w:t>imately</w:t>
            </w:r>
            <w:r w:rsidRPr="00AA772F">
              <w:rPr>
                <w:rFonts w:ascii="Arial" w:eastAsia="Times New Roman" w:hAnsi="Arial" w:cs="Arial"/>
                <w:sz w:val="24"/>
                <w:szCs w:val="24"/>
                <w:lang w:eastAsia="en-GB"/>
              </w:rPr>
              <w:t xml:space="preserve"> £7-£10 per ticket. Mad hatters tea part theme. Local businesses with stalls </w:t>
            </w:r>
            <w:r w:rsidR="007B7991" w:rsidRPr="00AA772F">
              <w:rPr>
                <w:rFonts w:ascii="Arial" w:eastAsia="Times New Roman" w:hAnsi="Arial" w:cs="Arial"/>
                <w:sz w:val="24"/>
                <w:szCs w:val="24"/>
                <w:lang w:eastAsia="en-GB"/>
              </w:rPr>
              <w:t>selling</w:t>
            </w:r>
            <w:r w:rsidRPr="00AA772F">
              <w:rPr>
                <w:rFonts w:ascii="Arial" w:eastAsia="Times New Roman" w:hAnsi="Arial" w:cs="Arial"/>
                <w:sz w:val="24"/>
                <w:szCs w:val="24"/>
                <w:lang w:eastAsia="en-GB"/>
              </w:rPr>
              <w:t xml:space="preserve"> tea and cakes. This would work well as part of the bigger Summer Festival. Family festival </w:t>
            </w:r>
            <w:r w:rsidR="007B7991" w:rsidRPr="00AA772F">
              <w:rPr>
                <w:rFonts w:ascii="Arial" w:eastAsia="Times New Roman" w:hAnsi="Arial" w:cs="Arial"/>
                <w:sz w:val="24"/>
                <w:szCs w:val="24"/>
                <w:lang w:eastAsia="en-GB"/>
              </w:rPr>
              <w:t>culminating</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Thursday 16 August </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Titchfield Park, Carr Bank, Yeoman Hill, Berry Hill, TC TBC</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Internal (Palace Theatre)</w:t>
            </w:r>
          </w:p>
        </w:tc>
        <w:tc>
          <w:tcPr>
            <w:tcW w:w="1364" w:type="pct"/>
            <w:vMerge/>
            <w:tcBorders>
              <w:top w:val="nil"/>
              <w:left w:val="single" w:sz="4" w:space="0" w:color="auto"/>
              <w:bottom w:val="single" w:sz="4" w:space="0" w:color="000000"/>
              <w:right w:val="single" w:sz="4" w:space="0" w:color="auto"/>
            </w:tcBorders>
            <w:vAlign w:val="center"/>
            <w:hideMark/>
          </w:tcPr>
          <w:p w:rsidR="00AA772F" w:rsidRPr="00AA772F" w:rsidRDefault="00AA772F" w:rsidP="00AA772F">
            <w:pPr>
              <w:spacing w:after="0" w:line="240" w:lineRule="auto"/>
              <w:rPr>
                <w:rFonts w:ascii="Arial" w:eastAsia="Times New Roman" w:hAnsi="Arial" w:cs="Arial"/>
                <w:sz w:val="24"/>
                <w:szCs w:val="24"/>
                <w:lang w:eastAsia="en-GB"/>
              </w:rPr>
            </w:pPr>
          </w:p>
        </w:tc>
      </w:tr>
      <w:tr w:rsidR="00AA772F" w:rsidRPr="00AA772F" w:rsidTr="00AA772F">
        <w:trPr>
          <w:trHeight w:val="930"/>
        </w:trPr>
        <w:tc>
          <w:tcPr>
            <w:tcW w:w="473" w:type="pct"/>
            <w:vMerge/>
            <w:tcBorders>
              <w:top w:val="single" w:sz="4" w:space="0" w:color="auto"/>
              <w:left w:val="single" w:sz="4" w:space="0" w:color="auto"/>
              <w:bottom w:val="single" w:sz="4" w:space="0" w:color="000000"/>
              <w:right w:val="single" w:sz="4" w:space="0" w:color="auto"/>
            </w:tcBorders>
            <w:vAlign w:val="center"/>
            <w:hideMark/>
          </w:tcPr>
          <w:p w:rsidR="00AA772F" w:rsidRPr="00AA772F" w:rsidRDefault="00AA772F" w:rsidP="00AA772F">
            <w:pPr>
              <w:spacing w:after="0" w:line="240" w:lineRule="auto"/>
              <w:rPr>
                <w:rFonts w:ascii="Arial" w:eastAsia="Times New Roman" w:hAnsi="Arial" w:cs="Arial"/>
                <w:b/>
                <w:bCs/>
                <w:sz w:val="24"/>
                <w:szCs w:val="24"/>
                <w:lang w:eastAsia="en-GB"/>
              </w:rPr>
            </w:pP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Outdoor theatre performance 4</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Brainiac Live 7-11 year olds</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TBC last 2 weeks of Aug</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Titchfield Park, Carr Bank, Yeoman Hill, Berry Hill, TC TBC</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Internal (Palace Theatre)</w:t>
            </w:r>
          </w:p>
        </w:tc>
        <w:tc>
          <w:tcPr>
            <w:tcW w:w="1364" w:type="pct"/>
            <w:vMerge/>
            <w:tcBorders>
              <w:top w:val="nil"/>
              <w:left w:val="single" w:sz="4" w:space="0" w:color="auto"/>
              <w:bottom w:val="single" w:sz="4" w:space="0" w:color="000000"/>
              <w:right w:val="single" w:sz="4" w:space="0" w:color="auto"/>
            </w:tcBorders>
            <w:vAlign w:val="center"/>
            <w:hideMark/>
          </w:tcPr>
          <w:p w:rsidR="00AA772F" w:rsidRPr="00AA772F" w:rsidRDefault="00AA772F" w:rsidP="00AA772F">
            <w:pPr>
              <w:spacing w:after="0" w:line="240" w:lineRule="auto"/>
              <w:rPr>
                <w:rFonts w:ascii="Arial" w:eastAsia="Times New Roman" w:hAnsi="Arial" w:cs="Arial"/>
                <w:sz w:val="24"/>
                <w:szCs w:val="24"/>
                <w:lang w:eastAsia="en-GB"/>
              </w:rPr>
            </w:pPr>
          </w:p>
        </w:tc>
      </w:tr>
      <w:tr w:rsidR="00AA772F" w:rsidRPr="00AA772F" w:rsidTr="00AA772F">
        <w:trPr>
          <w:trHeight w:val="620"/>
        </w:trPr>
        <w:tc>
          <w:tcPr>
            <w:tcW w:w="473" w:type="pct"/>
            <w:vMerge/>
            <w:tcBorders>
              <w:top w:val="single" w:sz="4" w:space="0" w:color="auto"/>
              <w:left w:val="single" w:sz="4" w:space="0" w:color="auto"/>
              <w:bottom w:val="single" w:sz="4" w:space="0" w:color="000000"/>
              <w:right w:val="single" w:sz="4" w:space="0" w:color="auto"/>
            </w:tcBorders>
            <w:vAlign w:val="center"/>
            <w:hideMark/>
          </w:tcPr>
          <w:p w:rsidR="00AA772F" w:rsidRPr="00AA772F" w:rsidRDefault="00AA772F" w:rsidP="00AA772F">
            <w:pPr>
              <w:spacing w:after="0" w:line="240" w:lineRule="auto"/>
              <w:rPr>
                <w:rFonts w:ascii="Arial" w:eastAsia="Times New Roman" w:hAnsi="Arial" w:cs="Arial"/>
                <w:b/>
                <w:bCs/>
                <w:sz w:val="24"/>
                <w:szCs w:val="24"/>
                <w:lang w:eastAsia="en-GB"/>
              </w:rPr>
            </w:pP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Mansfield BID beach</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1-31 Aug?</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Mansfield Town Centre</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External (Mansfield BID)</w:t>
            </w:r>
          </w:p>
        </w:tc>
        <w:tc>
          <w:tcPr>
            <w:tcW w:w="1364" w:type="pct"/>
            <w:tcBorders>
              <w:top w:val="nil"/>
              <w:left w:val="nil"/>
              <w:bottom w:val="single" w:sz="4" w:space="0" w:color="auto"/>
              <w:right w:val="single" w:sz="4" w:space="0" w:color="auto"/>
            </w:tcBorders>
            <w:shd w:val="clear" w:color="auto" w:fill="auto"/>
            <w:vAlign w:val="bottom"/>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BID want us to go back with some suggestions of what they could do as an alternative. They have £5k to spend. </w:t>
            </w:r>
          </w:p>
        </w:tc>
      </w:tr>
      <w:tr w:rsidR="00AA772F" w:rsidRPr="00AA772F" w:rsidTr="00AA772F">
        <w:trPr>
          <w:trHeight w:val="930"/>
        </w:trPr>
        <w:tc>
          <w:tcPr>
            <w:tcW w:w="473" w:type="pct"/>
            <w:vMerge/>
            <w:tcBorders>
              <w:top w:val="single" w:sz="4" w:space="0" w:color="auto"/>
              <w:left w:val="single" w:sz="4" w:space="0" w:color="auto"/>
              <w:bottom w:val="single" w:sz="4" w:space="0" w:color="000000"/>
              <w:right w:val="single" w:sz="4" w:space="0" w:color="auto"/>
            </w:tcBorders>
            <w:vAlign w:val="center"/>
            <w:hideMark/>
          </w:tcPr>
          <w:p w:rsidR="00AA772F" w:rsidRPr="00AA772F" w:rsidRDefault="00AA772F" w:rsidP="00AA772F">
            <w:pPr>
              <w:spacing w:after="0" w:line="240" w:lineRule="auto"/>
              <w:rPr>
                <w:rFonts w:ascii="Arial" w:eastAsia="Times New Roman" w:hAnsi="Arial" w:cs="Arial"/>
                <w:b/>
                <w:bCs/>
                <w:sz w:val="24"/>
                <w:szCs w:val="24"/>
                <w:lang w:eastAsia="en-GB"/>
              </w:rPr>
            </w:pP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Summer Festival</w:t>
            </w:r>
          </w:p>
        </w:tc>
        <w:tc>
          <w:tcPr>
            <w:tcW w:w="997" w:type="pct"/>
            <w:tcBorders>
              <w:top w:val="nil"/>
              <w:left w:val="nil"/>
              <w:bottom w:val="nil"/>
              <w:right w:val="nil"/>
            </w:tcBorders>
            <w:shd w:val="clear" w:color="auto" w:fill="auto"/>
            <w:vAlign w:val="bottom"/>
            <w:hideMark/>
          </w:tcPr>
          <w:p w:rsidR="00AA772F" w:rsidRPr="00AA772F" w:rsidRDefault="00965FC6" w:rsidP="00AA772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00AA772F" w:rsidRPr="00AA772F">
              <w:rPr>
                <w:rFonts w:ascii="Arial" w:eastAsia="Times New Roman" w:hAnsi="Arial" w:cs="Arial"/>
                <w:sz w:val="24"/>
                <w:szCs w:val="24"/>
                <w:lang w:eastAsia="en-GB"/>
              </w:rPr>
              <w:t>amily festival with music, walkabout entertainment, stalls, rides, face painting and outdoor theatre show possibly Brainiac Live.</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Saturday 21 Aug? TBC</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Titchfield Park</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Internal</w:t>
            </w:r>
          </w:p>
        </w:tc>
        <w:tc>
          <w:tcPr>
            <w:tcW w:w="1364" w:type="pct"/>
            <w:tcBorders>
              <w:top w:val="nil"/>
              <w:left w:val="nil"/>
              <w:bottom w:val="single" w:sz="4" w:space="0" w:color="auto"/>
              <w:right w:val="single" w:sz="4" w:space="0" w:color="auto"/>
            </w:tcBorders>
            <w:shd w:val="clear" w:color="auto" w:fill="auto"/>
            <w:vAlign w:val="bottom"/>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r>
      <w:tr w:rsidR="00AA772F" w:rsidRPr="00AA772F" w:rsidTr="00AA772F">
        <w:trPr>
          <w:trHeight w:val="970"/>
        </w:trPr>
        <w:tc>
          <w:tcPr>
            <w:tcW w:w="473" w:type="pct"/>
            <w:vMerge w:val="restart"/>
            <w:tcBorders>
              <w:top w:val="nil"/>
              <w:left w:val="single" w:sz="4" w:space="0" w:color="auto"/>
              <w:bottom w:val="single" w:sz="4" w:space="0" w:color="000000"/>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September</w:t>
            </w: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Full Shebang </w:t>
            </w:r>
          </w:p>
        </w:tc>
        <w:tc>
          <w:tcPr>
            <w:tcW w:w="997" w:type="pct"/>
            <w:tcBorders>
              <w:top w:val="single" w:sz="4" w:space="0" w:color="auto"/>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First Art led project supported by MDC with arts and culture activities.</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Saturday 4 or 11 September TBC</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Mansfield Town Centre</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External</w:t>
            </w:r>
          </w:p>
        </w:tc>
        <w:tc>
          <w:tcPr>
            <w:tcW w:w="1364" w:type="pct"/>
            <w:tcBorders>
              <w:top w:val="nil"/>
              <w:left w:val="nil"/>
              <w:bottom w:val="single" w:sz="4" w:space="0" w:color="auto"/>
              <w:right w:val="single" w:sz="4" w:space="0" w:color="auto"/>
            </w:tcBorders>
            <w:shd w:val="clear" w:color="auto" w:fill="auto"/>
            <w:vAlign w:val="bottom"/>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Details TBC and date</w:t>
            </w:r>
          </w:p>
        </w:tc>
      </w:tr>
      <w:tr w:rsidR="00AA772F" w:rsidRPr="00AA772F" w:rsidTr="00AA772F">
        <w:trPr>
          <w:trHeight w:val="2380"/>
        </w:trPr>
        <w:tc>
          <w:tcPr>
            <w:tcW w:w="473" w:type="pct"/>
            <w:vMerge/>
            <w:tcBorders>
              <w:top w:val="nil"/>
              <w:left w:val="single" w:sz="4" w:space="0" w:color="auto"/>
              <w:bottom w:val="single" w:sz="4" w:space="0" w:color="000000"/>
              <w:right w:val="single" w:sz="4" w:space="0" w:color="auto"/>
            </w:tcBorders>
            <w:vAlign w:val="center"/>
            <w:hideMark/>
          </w:tcPr>
          <w:p w:rsidR="00AA772F" w:rsidRPr="00AA772F" w:rsidRDefault="00AA772F" w:rsidP="00AA772F">
            <w:pPr>
              <w:spacing w:after="0" w:line="240" w:lineRule="auto"/>
              <w:rPr>
                <w:rFonts w:ascii="Arial" w:eastAsia="Times New Roman" w:hAnsi="Arial" w:cs="Arial"/>
                <w:b/>
                <w:bCs/>
                <w:sz w:val="24"/>
                <w:szCs w:val="24"/>
                <w:lang w:eastAsia="en-GB"/>
              </w:rPr>
            </w:pP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Disability awareness week</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One Walk and One Fest</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Sept</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External</w:t>
            </w:r>
          </w:p>
        </w:tc>
        <w:tc>
          <w:tcPr>
            <w:tcW w:w="136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Potentially doing a virtual event with a digital march for those with disabilities to take part in. Footage will taken and be edited into a film that will tour around organisations. Filming in local landmarks. </w:t>
            </w:r>
            <w:r w:rsidRPr="00AA772F">
              <w:rPr>
                <w:rFonts w:ascii="Arial" w:eastAsia="Times New Roman" w:hAnsi="Arial" w:cs="Arial"/>
                <w:sz w:val="24"/>
                <w:szCs w:val="24"/>
                <w:lang w:eastAsia="en-GB"/>
              </w:rPr>
              <w:br/>
              <w:t>Club nights and comedy nights for One Fest.</w:t>
            </w:r>
            <w:r w:rsidRPr="00AA772F">
              <w:rPr>
                <w:rFonts w:ascii="Arial" w:eastAsia="Times New Roman" w:hAnsi="Arial" w:cs="Arial"/>
                <w:sz w:val="24"/>
                <w:szCs w:val="24"/>
                <w:lang w:eastAsia="en-GB"/>
              </w:rPr>
              <w:br/>
              <w:t>Mayor to get involved in some of those events ?</w:t>
            </w:r>
          </w:p>
        </w:tc>
      </w:tr>
      <w:tr w:rsidR="001D46AD" w:rsidRPr="00AA772F" w:rsidTr="00AA772F">
        <w:trPr>
          <w:trHeight w:val="2380"/>
        </w:trPr>
        <w:tc>
          <w:tcPr>
            <w:tcW w:w="473" w:type="pct"/>
            <w:tcBorders>
              <w:top w:val="nil"/>
              <w:left w:val="single" w:sz="4" w:space="0" w:color="auto"/>
              <w:bottom w:val="single" w:sz="4" w:space="0" w:color="000000"/>
              <w:right w:val="single" w:sz="4" w:space="0" w:color="auto"/>
            </w:tcBorders>
            <w:vAlign w:val="center"/>
          </w:tcPr>
          <w:p w:rsidR="001D46AD" w:rsidRPr="00AA772F" w:rsidRDefault="001D46AD" w:rsidP="00AA772F">
            <w:pPr>
              <w:spacing w:after="0" w:line="240" w:lineRule="auto"/>
              <w:rPr>
                <w:rFonts w:ascii="Arial" w:eastAsia="Times New Roman" w:hAnsi="Arial" w:cs="Arial"/>
                <w:b/>
                <w:bCs/>
                <w:sz w:val="24"/>
                <w:szCs w:val="24"/>
                <w:lang w:eastAsia="en-GB"/>
              </w:rPr>
            </w:pPr>
          </w:p>
        </w:tc>
        <w:tc>
          <w:tcPr>
            <w:tcW w:w="590" w:type="pct"/>
            <w:tcBorders>
              <w:top w:val="nil"/>
              <w:left w:val="nil"/>
              <w:bottom w:val="single" w:sz="4" w:space="0" w:color="auto"/>
              <w:right w:val="single" w:sz="4" w:space="0" w:color="auto"/>
            </w:tcBorders>
            <w:shd w:val="clear" w:color="auto" w:fill="auto"/>
            <w:vAlign w:val="center"/>
          </w:tcPr>
          <w:p w:rsidR="001D46AD" w:rsidRPr="00AA772F" w:rsidRDefault="001D46AD" w:rsidP="00AA772F">
            <w:pPr>
              <w:spacing w:after="0" w:line="240" w:lineRule="auto"/>
              <w:rPr>
                <w:rFonts w:ascii="Arial" w:eastAsia="Times New Roman" w:hAnsi="Arial" w:cs="Arial"/>
                <w:sz w:val="24"/>
                <w:szCs w:val="24"/>
                <w:lang w:eastAsia="en-GB"/>
              </w:rPr>
            </w:pPr>
          </w:p>
        </w:tc>
        <w:tc>
          <w:tcPr>
            <w:tcW w:w="997" w:type="pct"/>
            <w:tcBorders>
              <w:top w:val="nil"/>
              <w:left w:val="nil"/>
              <w:bottom w:val="single" w:sz="4" w:space="0" w:color="auto"/>
              <w:right w:val="single" w:sz="4" w:space="0" w:color="auto"/>
            </w:tcBorders>
            <w:shd w:val="clear" w:color="auto" w:fill="auto"/>
            <w:vAlign w:val="center"/>
          </w:tcPr>
          <w:p w:rsidR="001D46AD" w:rsidRPr="00AA772F" w:rsidRDefault="001D46AD" w:rsidP="00AA772F">
            <w:pPr>
              <w:spacing w:after="0" w:line="240" w:lineRule="auto"/>
              <w:rPr>
                <w:rFonts w:ascii="Arial" w:eastAsia="Times New Roman" w:hAnsi="Arial" w:cs="Arial"/>
                <w:sz w:val="24"/>
                <w:szCs w:val="24"/>
                <w:lang w:eastAsia="en-GB"/>
              </w:rPr>
            </w:pPr>
          </w:p>
        </w:tc>
        <w:tc>
          <w:tcPr>
            <w:tcW w:w="482" w:type="pct"/>
            <w:tcBorders>
              <w:top w:val="nil"/>
              <w:left w:val="nil"/>
              <w:bottom w:val="single" w:sz="4" w:space="0" w:color="auto"/>
              <w:right w:val="single" w:sz="4" w:space="0" w:color="auto"/>
            </w:tcBorders>
            <w:shd w:val="clear" w:color="auto" w:fill="auto"/>
            <w:vAlign w:val="center"/>
          </w:tcPr>
          <w:p w:rsidR="001D46AD" w:rsidRPr="00AA772F" w:rsidRDefault="001D46AD" w:rsidP="00AA772F">
            <w:pPr>
              <w:spacing w:after="0" w:line="240" w:lineRule="auto"/>
              <w:rPr>
                <w:rFonts w:ascii="Arial" w:eastAsia="Times New Roman" w:hAnsi="Arial" w:cs="Arial"/>
                <w:sz w:val="24"/>
                <w:szCs w:val="24"/>
                <w:lang w:eastAsia="en-GB"/>
              </w:rPr>
            </w:pPr>
          </w:p>
        </w:tc>
        <w:tc>
          <w:tcPr>
            <w:tcW w:w="404" w:type="pct"/>
            <w:tcBorders>
              <w:top w:val="nil"/>
              <w:left w:val="nil"/>
              <w:bottom w:val="single" w:sz="4" w:space="0" w:color="auto"/>
              <w:right w:val="single" w:sz="4" w:space="0" w:color="auto"/>
            </w:tcBorders>
            <w:shd w:val="clear" w:color="auto" w:fill="auto"/>
            <w:vAlign w:val="center"/>
          </w:tcPr>
          <w:p w:rsidR="001D46AD" w:rsidRPr="00AA772F" w:rsidRDefault="001D46AD" w:rsidP="00AA772F">
            <w:pPr>
              <w:spacing w:after="0" w:line="240" w:lineRule="auto"/>
              <w:rPr>
                <w:rFonts w:ascii="Arial" w:eastAsia="Times New Roman" w:hAnsi="Arial" w:cs="Arial"/>
                <w:sz w:val="24"/>
                <w:szCs w:val="24"/>
                <w:lang w:eastAsia="en-GB"/>
              </w:rPr>
            </w:pPr>
          </w:p>
        </w:tc>
        <w:tc>
          <w:tcPr>
            <w:tcW w:w="690" w:type="pct"/>
            <w:tcBorders>
              <w:top w:val="nil"/>
              <w:left w:val="nil"/>
              <w:bottom w:val="single" w:sz="4" w:space="0" w:color="auto"/>
              <w:right w:val="single" w:sz="4" w:space="0" w:color="auto"/>
            </w:tcBorders>
            <w:shd w:val="clear" w:color="auto" w:fill="auto"/>
            <w:vAlign w:val="center"/>
          </w:tcPr>
          <w:p w:rsidR="001D46AD" w:rsidRPr="00AA772F" w:rsidRDefault="001D46AD" w:rsidP="00AA772F">
            <w:pPr>
              <w:spacing w:after="0" w:line="240" w:lineRule="auto"/>
              <w:rPr>
                <w:rFonts w:ascii="Arial" w:eastAsia="Times New Roman" w:hAnsi="Arial" w:cs="Arial"/>
                <w:sz w:val="24"/>
                <w:szCs w:val="24"/>
                <w:lang w:eastAsia="en-GB"/>
              </w:rPr>
            </w:pPr>
          </w:p>
        </w:tc>
        <w:tc>
          <w:tcPr>
            <w:tcW w:w="1364" w:type="pct"/>
            <w:tcBorders>
              <w:top w:val="nil"/>
              <w:left w:val="nil"/>
              <w:bottom w:val="single" w:sz="4" w:space="0" w:color="auto"/>
              <w:right w:val="single" w:sz="4" w:space="0" w:color="auto"/>
            </w:tcBorders>
            <w:shd w:val="clear" w:color="auto" w:fill="auto"/>
            <w:vAlign w:val="center"/>
          </w:tcPr>
          <w:p w:rsidR="001D46AD" w:rsidRPr="001D46AD" w:rsidRDefault="001D46AD" w:rsidP="00AA772F">
            <w:pPr>
              <w:spacing w:after="0" w:line="240" w:lineRule="auto"/>
              <w:rPr>
                <w:rFonts w:ascii="Arial" w:eastAsia="Times New Roman" w:hAnsi="Arial" w:cs="Arial"/>
                <w:color w:val="FF0000"/>
                <w:sz w:val="24"/>
                <w:szCs w:val="24"/>
                <w:lang w:eastAsia="en-GB"/>
              </w:rPr>
            </w:pPr>
            <w:r w:rsidRPr="001D46AD">
              <w:rPr>
                <w:rFonts w:ascii="Arial" w:eastAsia="Times New Roman" w:hAnsi="Arial" w:cs="Arial"/>
                <w:color w:val="FF0000"/>
                <w:sz w:val="24"/>
                <w:szCs w:val="24"/>
                <w:lang w:eastAsia="en-GB"/>
              </w:rPr>
              <w:t>Mansfield 10k</w:t>
            </w:r>
          </w:p>
        </w:tc>
      </w:tr>
      <w:tr w:rsidR="00AA772F" w:rsidRPr="00AA772F" w:rsidTr="00AA772F">
        <w:trPr>
          <w:trHeight w:val="310"/>
        </w:trPr>
        <w:tc>
          <w:tcPr>
            <w:tcW w:w="473" w:type="pct"/>
            <w:tcBorders>
              <w:top w:val="nil"/>
              <w:left w:val="single" w:sz="4" w:space="0" w:color="auto"/>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October</w:t>
            </w: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c>
          <w:tcPr>
            <w:tcW w:w="1364" w:type="pct"/>
            <w:tcBorders>
              <w:top w:val="nil"/>
              <w:left w:val="nil"/>
              <w:bottom w:val="single" w:sz="4" w:space="0" w:color="auto"/>
              <w:right w:val="single" w:sz="4" w:space="0" w:color="auto"/>
            </w:tcBorders>
            <w:shd w:val="clear" w:color="auto" w:fill="auto"/>
            <w:vAlign w:val="bottom"/>
            <w:hideMark/>
          </w:tcPr>
          <w:p w:rsidR="001D46AD" w:rsidRDefault="00AA772F" w:rsidP="00AA772F">
            <w:pPr>
              <w:spacing w:after="0" w:line="240" w:lineRule="auto"/>
              <w:rPr>
                <w:rFonts w:ascii="Arial" w:eastAsia="Times New Roman" w:hAnsi="Arial" w:cs="Arial"/>
                <w:color w:val="FF0000"/>
                <w:sz w:val="24"/>
                <w:szCs w:val="24"/>
                <w:lang w:eastAsia="en-GB"/>
              </w:rPr>
            </w:pPr>
            <w:r w:rsidRPr="001D46AD">
              <w:rPr>
                <w:rFonts w:ascii="Arial" w:eastAsia="Times New Roman" w:hAnsi="Arial" w:cs="Arial"/>
                <w:color w:val="FF0000"/>
                <w:sz w:val="24"/>
                <w:szCs w:val="24"/>
                <w:lang w:eastAsia="en-GB"/>
              </w:rPr>
              <w:t> </w:t>
            </w:r>
            <w:r w:rsidR="001D46AD" w:rsidRPr="001D46AD">
              <w:rPr>
                <w:rFonts w:ascii="Arial" w:eastAsia="Times New Roman" w:hAnsi="Arial" w:cs="Arial"/>
                <w:color w:val="FF0000"/>
                <w:sz w:val="24"/>
                <w:szCs w:val="24"/>
                <w:lang w:eastAsia="en-GB"/>
              </w:rPr>
              <w:t xml:space="preserve">Produce market – Harvest Festival </w:t>
            </w:r>
          </w:p>
          <w:p w:rsidR="00AA772F" w:rsidRPr="001D46AD" w:rsidRDefault="001D46AD" w:rsidP="00AA772F">
            <w:pPr>
              <w:spacing w:after="0" w:line="240" w:lineRule="auto"/>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Edinburgh fringe acts?</w:t>
            </w:r>
            <w:r>
              <w:rPr>
                <w:rFonts w:ascii="Arial" w:eastAsia="Times New Roman" w:hAnsi="Arial" w:cs="Arial"/>
                <w:color w:val="FF0000"/>
                <w:sz w:val="24"/>
                <w:szCs w:val="24"/>
                <w:lang w:eastAsia="en-GB"/>
              </w:rPr>
              <w:br/>
            </w:r>
            <w:r w:rsidRPr="001D46AD">
              <w:rPr>
                <w:rFonts w:ascii="Arial" w:eastAsia="Times New Roman" w:hAnsi="Arial" w:cs="Arial"/>
                <w:color w:val="FF0000"/>
                <w:sz w:val="24"/>
                <w:szCs w:val="24"/>
                <w:lang w:eastAsia="en-GB"/>
              </w:rPr>
              <w:br/>
            </w:r>
          </w:p>
        </w:tc>
      </w:tr>
      <w:tr w:rsidR="00AA772F" w:rsidRPr="00AA772F" w:rsidTr="00AA772F">
        <w:trPr>
          <w:trHeight w:val="930"/>
        </w:trPr>
        <w:tc>
          <w:tcPr>
            <w:tcW w:w="473" w:type="pct"/>
            <w:vMerge w:val="restart"/>
            <w:tcBorders>
              <w:top w:val="nil"/>
              <w:left w:val="single" w:sz="4" w:space="0" w:color="auto"/>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November</w:t>
            </w: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Remembrance Day parade </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Parade with salute at OTH and church service at St Peters. TBC</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Sunday 14 Nov</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Civic Centre to St Peter's Church</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Internal</w:t>
            </w:r>
          </w:p>
        </w:tc>
        <w:tc>
          <w:tcPr>
            <w:tcW w:w="1364" w:type="pct"/>
            <w:tcBorders>
              <w:top w:val="nil"/>
              <w:left w:val="nil"/>
              <w:bottom w:val="single" w:sz="4" w:space="0" w:color="auto"/>
              <w:right w:val="single" w:sz="4" w:space="0" w:color="auto"/>
            </w:tcBorders>
            <w:shd w:val="clear" w:color="auto" w:fill="auto"/>
            <w:vAlign w:val="bottom"/>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Depending on RBL wishes. Potential for Parade with promo stalls on the market having the opportunity to sell / promote their charities. Free to have a stall.  </w:t>
            </w:r>
          </w:p>
        </w:tc>
      </w:tr>
      <w:tr w:rsidR="00AA772F" w:rsidRPr="00AA772F" w:rsidTr="00AA772F">
        <w:trPr>
          <w:trHeight w:val="2290"/>
        </w:trPr>
        <w:tc>
          <w:tcPr>
            <w:tcW w:w="473" w:type="pct"/>
            <w:vMerge/>
            <w:tcBorders>
              <w:top w:val="nil"/>
              <w:left w:val="single" w:sz="4" w:space="0" w:color="auto"/>
              <w:bottom w:val="single" w:sz="4" w:space="0" w:color="auto"/>
              <w:right w:val="single" w:sz="4" w:space="0" w:color="auto"/>
            </w:tcBorders>
            <w:vAlign w:val="center"/>
            <w:hideMark/>
          </w:tcPr>
          <w:p w:rsidR="00AA772F" w:rsidRPr="00AA772F" w:rsidRDefault="00AA772F" w:rsidP="00AA772F">
            <w:pPr>
              <w:spacing w:after="0" w:line="240" w:lineRule="auto"/>
              <w:rPr>
                <w:rFonts w:ascii="Arial" w:eastAsia="Times New Roman" w:hAnsi="Arial" w:cs="Arial"/>
                <w:b/>
                <w:bCs/>
                <w:sz w:val="24"/>
                <w:szCs w:val="24"/>
                <w:lang w:eastAsia="en-GB"/>
              </w:rPr>
            </w:pP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Christmas in Mansfield</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Light installations, community appeals, projection mapping on buildings, walkabout, drones, robotics, gift appeal, shoe box appeal, wishing tree.</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from 27 Nov to 24 Dec</w:t>
            </w:r>
          </w:p>
        </w:tc>
        <w:tc>
          <w:tcPr>
            <w:tcW w:w="404" w:type="pct"/>
            <w:tcBorders>
              <w:top w:val="nil"/>
              <w:left w:val="nil"/>
              <w:bottom w:val="single" w:sz="4" w:space="0" w:color="auto"/>
              <w:right w:val="single" w:sz="4" w:space="0" w:color="auto"/>
            </w:tcBorders>
            <w:shd w:val="clear" w:color="auto" w:fill="auto"/>
            <w:vAlign w:val="bottom"/>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Mansfield Town Centre</w:t>
            </w:r>
          </w:p>
        </w:tc>
        <w:tc>
          <w:tcPr>
            <w:tcW w:w="690" w:type="pct"/>
            <w:tcBorders>
              <w:top w:val="nil"/>
              <w:left w:val="nil"/>
              <w:bottom w:val="single" w:sz="4" w:space="0" w:color="auto"/>
              <w:right w:val="single" w:sz="4" w:space="0" w:color="auto"/>
            </w:tcBorders>
            <w:shd w:val="clear" w:color="auto" w:fill="auto"/>
            <w:noWrap/>
            <w:vAlign w:val="bottom"/>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Internal</w:t>
            </w:r>
          </w:p>
        </w:tc>
        <w:tc>
          <w:tcPr>
            <w:tcW w:w="1364" w:type="pct"/>
            <w:tcBorders>
              <w:top w:val="nil"/>
              <w:left w:val="nil"/>
              <w:bottom w:val="single" w:sz="4" w:space="0" w:color="auto"/>
              <w:right w:val="single" w:sz="4" w:space="0" w:color="auto"/>
            </w:tcBorders>
            <w:shd w:val="clear" w:color="auto" w:fill="auto"/>
            <w:vAlign w:val="bottom"/>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w:t>
            </w:r>
          </w:p>
        </w:tc>
      </w:tr>
      <w:tr w:rsidR="00AA772F" w:rsidRPr="00AA772F" w:rsidTr="00AA772F">
        <w:trPr>
          <w:trHeight w:val="1860"/>
        </w:trPr>
        <w:tc>
          <w:tcPr>
            <w:tcW w:w="473" w:type="pct"/>
            <w:tcBorders>
              <w:top w:val="nil"/>
              <w:left w:val="single" w:sz="4" w:space="0" w:color="auto"/>
              <w:bottom w:val="single" w:sz="4" w:space="0" w:color="auto"/>
              <w:right w:val="single" w:sz="4" w:space="0" w:color="auto"/>
            </w:tcBorders>
            <w:shd w:val="clear" w:color="000000" w:fill="DDEBF7"/>
            <w:vAlign w:val="center"/>
            <w:hideMark/>
          </w:tcPr>
          <w:p w:rsidR="00AA772F" w:rsidRPr="00AA772F" w:rsidRDefault="00AA772F" w:rsidP="00AA772F">
            <w:pPr>
              <w:spacing w:after="0" w:line="240" w:lineRule="auto"/>
              <w:jc w:val="center"/>
              <w:rPr>
                <w:rFonts w:ascii="Arial" w:eastAsia="Times New Roman" w:hAnsi="Arial" w:cs="Arial"/>
                <w:b/>
                <w:bCs/>
                <w:sz w:val="24"/>
                <w:szCs w:val="24"/>
                <w:lang w:eastAsia="en-GB"/>
              </w:rPr>
            </w:pPr>
            <w:r w:rsidRPr="00AA772F">
              <w:rPr>
                <w:rFonts w:ascii="Arial" w:eastAsia="Times New Roman" w:hAnsi="Arial" w:cs="Arial"/>
                <w:b/>
                <w:bCs/>
                <w:sz w:val="24"/>
                <w:szCs w:val="24"/>
                <w:lang w:eastAsia="en-GB"/>
              </w:rPr>
              <w:t>December</w:t>
            </w:r>
          </w:p>
        </w:tc>
        <w:tc>
          <w:tcPr>
            <w:tcW w:w="5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Christmas in Mansfield continued</w:t>
            </w:r>
          </w:p>
        </w:tc>
        <w:tc>
          <w:tcPr>
            <w:tcW w:w="997"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BBC Radio Notts Christmas Carols on the Doorstep</w:t>
            </w:r>
          </w:p>
        </w:tc>
        <w:tc>
          <w:tcPr>
            <w:tcW w:w="482"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Wednesday 15 Dec</w:t>
            </w:r>
          </w:p>
        </w:tc>
        <w:tc>
          <w:tcPr>
            <w:tcW w:w="404"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Mansfield Town Centre xmas tree or a suitable park</w:t>
            </w:r>
          </w:p>
        </w:tc>
        <w:tc>
          <w:tcPr>
            <w:tcW w:w="690" w:type="pct"/>
            <w:tcBorders>
              <w:top w:val="nil"/>
              <w:left w:val="nil"/>
              <w:bottom w:val="single" w:sz="4" w:space="0" w:color="auto"/>
              <w:right w:val="single" w:sz="4" w:space="0" w:color="auto"/>
            </w:tcBorders>
            <w:shd w:val="clear" w:color="auto" w:fill="auto"/>
            <w:vAlign w:val="center"/>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Internal</w:t>
            </w:r>
          </w:p>
        </w:tc>
        <w:tc>
          <w:tcPr>
            <w:tcW w:w="1364" w:type="pct"/>
            <w:tcBorders>
              <w:top w:val="nil"/>
              <w:left w:val="nil"/>
              <w:bottom w:val="single" w:sz="4" w:space="0" w:color="auto"/>
              <w:right w:val="single" w:sz="4" w:space="0" w:color="auto"/>
            </w:tcBorders>
            <w:shd w:val="clear" w:color="auto" w:fill="auto"/>
            <w:vAlign w:val="bottom"/>
            <w:hideMark/>
          </w:tcPr>
          <w:p w:rsidR="00AA772F" w:rsidRPr="00AA772F" w:rsidRDefault="00AA772F" w:rsidP="00AA772F">
            <w:pPr>
              <w:spacing w:after="0" w:line="240" w:lineRule="auto"/>
              <w:rPr>
                <w:rFonts w:ascii="Arial" w:eastAsia="Times New Roman" w:hAnsi="Arial" w:cs="Arial"/>
                <w:sz w:val="24"/>
                <w:szCs w:val="24"/>
                <w:lang w:eastAsia="en-GB"/>
              </w:rPr>
            </w:pPr>
            <w:r w:rsidRPr="00AA772F">
              <w:rPr>
                <w:rFonts w:ascii="Arial" w:eastAsia="Times New Roman" w:hAnsi="Arial" w:cs="Arial"/>
                <w:sz w:val="24"/>
                <w:szCs w:val="24"/>
                <w:lang w:eastAsia="en-GB"/>
              </w:rPr>
              <w:t xml:space="preserve">Singalong live on BBC radio Notts which could involve members of the public, panto cast, local singers etc to sing Christmas songs. Could make into a bigger event with schools involved as well as roasted chestnuts, mulled wine/ hot chocolate stalls and food vans. (Govt guidance permitting). A BBC radio presenter will compere and live broadcast the carol service through BBC radio Notts. 6pm-7pm </w:t>
            </w:r>
          </w:p>
        </w:tc>
      </w:tr>
    </w:tbl>
    <w:p w:rsidR="00343B9E" w:rsidRDefault="00343B9E" w:rsidP="002335C1">
      <w:pPr>
        <w:rPr>
          <w:rFonts w:ascii="Arial" w:hAnsi="Arial" w:cs="Arial"/>
        </w:rPr>
      </w:pPr>
    </w:p>
    <w:p w:rsidR="00270C28" w:rsidRPr="005D7B61" w:rsidRDefault="00270C28" w:rsidP="002335C1">
      <w:pPr>
        <w:rPr>
          <w:rFonts w:ascii="Arial" w:hAnsi="Arial" w:cs="Arial"/>
        </w:rPr>
      </w:pPr>
    </w:p>
    <w:p w:rsidR="005D7B61" w:rsidRPr="000D2261" w:rsidRDefault="00AA772F" w:rsidP="005D7B61">
      <w:pPr>
        <w:pStyle w:val="ListParagraph"/>
        <w:numPr>
          <w:ilvl w:val="0"/>
          <w:numId w:val="6"/>
        </w:numPr>
        <w:rPr>
          <w:rFonts w:ascii="Arial" w:hAnsi="Arial" w:cs="Arial"/>
          <w:b/>
          <w:sz w:val="32"/>
          <w:szCs w:val="32"/>
        </w:rPr>
      </w:pPr>
      <w:r>
        <w:rPr>
          <w:rFonts w:ascii="Arial" w:hAnsi="Arial" w:cs="Arial"/>
          <w:b/>
          <w:sz w:val="32"/>
          <w:szCs w:val="32"/>
        </w:rPr>
        <w:t>Other councils’ stance on 2021</w:t>
      </w:r>
      <w:r w:rsidR="005D7B61" w:rsidRPr="005D7B61">
        <w:rPr>
          <w:rFonts w:ascii="Arial" w:hAnsi="Arial" w:cs="Arial"/>
          <w:b/>
          <w:sz w:val="32"/>
          <w:szCs w:val="32"/>
        </w:rPr>
        <w:t xml:space="preserve"> events</w:t>
      </w:r>
      <w:r>
        <w:rPr>
          <w:rFonts w:ascii="Arial" w:hAnsi="Arial" w:cs="Arial"/>
          <w:b/>
          <w:sz w:val="32"/>
          <w:szCs w:val="32"/>
        </w:rPr>
        <w:br/>
      </w:r>
      <w:r>
        <w:rPr>
          <w:rFonts w:ascii="Arial" w:hAnsi="Arial" w:cs="Arial"/>
          <w:b/>
          <w:sz w:val="24"/>
          <w:szCs w:val="24"/>
        </w:rPr>
        <w:t xml:space="preserve">Many authorities are awaiting guidance from SAG in April before committing to an event calendar for 2021/22. </w:t>
      </w:r>
    </w:p>
    <w:tbl>
      <w:tblPr>
        <w:tblStyle w:val="TableGrid"/>
        <w:tblW w:w="0" w:type="auto"/>
        <w:tblLook w:val="04A0" w:firstRow="1" w:lastRow="0" w:firstColumn="1" w:lastColumn="0" w:noHBand="0" w:noVBand="1"/>
      </w:tblPr>
      <w:tblGrid>
        <w:gridCol w:w="2972"/>
        <w:gridCol w:w="7286"/>
        <w:gridCol w:w="5130"/>
      </w:tblGrid>
      <w:tr w:rsidR="005D7B61" w:rsidRPr="00B85A2A" w:rsidTr="005D7B61">
        <w:tc>
          <w:tcPr>
            <w:tcW w:w="2972" w:type="dxa"/>
          </w:tcPr>
          <w:p w:rsidR="005D7B61" w:rsidRPr="00B85A2A" w:rsidRDefault="005D7B61" w:rsidP="005D7B61">
            <w:pPr>
              <w:jc w:val="center"/>
              <w:rPr>
                <w:rFonts w:ascii="Arial" w:hAnsi="Arial" w:cs="Arial"/>
                <w:b/>
              </w:rPr>
            </w:pPr>
            <w:r w:rsidRPr="00B85A2A">
              <w:rPr>
                <w:rFonts w:ascii="Arial" w:hAnsi="Arial" w:cs="Arial"/>
                <w:b/>
              </w:rPr>
              <w:t>Council</w:t>
            </w:r>
          </w:p>
        </w:tc>
        <w:tc>
          <w:tcPr>
            <w:tcW w:w="7286" w:type="dxa"/>
          </w:tcPr>
          <w:p w:rsidR="005D7B61" w:rsidRPr="00B85A2A" w:rsidRDefault="005D7B61" w:rsidP="005D7B61">
            <w:pPr>
              <w:jc w:val="center"/>
              <w:rPr>
                <w:rFonts w:ascii="Arial" w:hAnsi="Arial" w:cs="Arial"/>
                <w:b/>
              </w:rPr>
            </w:pPr>
            <w:r w:rsidRPr="00B85A2A">
              <w:rPr>
                <w:rFonts w:ascii="Arial" w:hAnsi="Arial" w:cs="Arial"/>
                <w:b/>
              </w:rPr>
              <w:t>Stance</w:t>
            </w:r>
          </w:p>
        </w:tc>
        <w:tc>
          <w:tcPr>
            <w:tcW w:w="5130" w:type="dxa"/>
          </w:tcPr>
          <w:p w:rsidR="005D7B61" w:rsidRPr="00B85A2A" w:rsidRDefault="005D7B61" w:rsidP="005D7B61">
            <w:pPr>
              <w:jc w:val="center"/>
              <w:rPr>
                <w:rFonts w:ascii="Arial" w:hAnsi="Arial" w:cs="Arial"/>
                <w:b/>
              </w:rPr>
            </w:pPr>
            <w:r w:rsidRPr="00B85A2A">
              <w:rPr>
                <w:rFonts w:ascii="Arial" w:hAnsi="Arial" w:cs="Arial"/>
                <w:b/>
              </w:rPr>
              <w:t>Lead Officer</w:t>
            </w:r>
          </w:p>
        </w:tc>
      </w:tr>
      <w:tr w:rsidR="005D7B61" w:rsidRPr="00B85A2A" w:rsidTr="005D7B61">
        <w:tc>
          <w:tcPr>
            <w:tcW w:w="2972" w:type="dxa"/>
          </w:tcPr>
          <w:p w:rsidR="005D7B61" w:rsidRPr="00B85A2A" w:rsidRDefault="005D7B61" w:rsidP="005D7B61">
            <w:pPr>
              <w:rPr>
                <w:rFonts w:ascii="Arial" w:hAnsi="Arial" w:cs="Arial"/>
              </w:rPr>
            </w:pPr>
            <w:r w:rsidRPr="00B85A2A">
              <w:rPr>
                <w:rFonts w:ascii="Arial" w:hAnsi="Arial" w:cs="Arial"/>
              </w:rPr>
              <w:t>Ashfield District Council</w:t>
            </w:r>
          </w:p>
        </w:tc>
        <w:tc>
          <w:tcPr>
            <w:tcW w:w="7286" w:type="dxa"/>
          </w:tcPr>
          <w:p w:rsidR="00650E00" w:rsidRPr="00B85A2A" w:rsidRDefault="00650E00" w:rsidP="005D7B61">
            <w:pPr>
              <w:rPr>
                <w:rFonts w:ascii="Arial" w:hAnsi="Arial" w:cs="Arial"/>
              </w:rPr>
            </w:pPr>
          </w:p>
        </w:tc>
        <w:tc>
          <w:tcPr>
            <w:tcW w:w="5130" w:type="dxa"/>
          </w:tcPr>
          <w:p w:rsidR="005D7B61" w:rsidRPr="00B85A2A" w:rsidRDefault="005D7B61" w:rsidP="005D7B61">
            <w:pPr>
              <w:rPr>
                <w:rFonts w:ascii="Arial" w:hAnsi="Arial" w:cs="Arial"/>
              </w:rPr>
            </w:pPr>
            <w:r w:rsidRPr="00B85A2A">
              <w:rPr>
                <w:rFonts w:ascii="Arial" w:hAnsi="Arial" w:cs="Arial"/>
              </w:rPr>
              <w:t>Carol Hallam</w:t>
            </w:r>
          </w:p>
        </w:tc>
      </w:tr>
      <w:tr w:rsidR="00B85A2A" w:rsidRPr="00B85A2A" w:rsidTr="005D7B61">
        <w:tc>
          <w:tcPr>
            <w:tcW w:w="2972" w:type="dxa"/>
          </w:tcPr>
          <w:p w:rsidR="00B85A2A" w:rsidRPr="00B85A2A" w:rsidRDefault="00B85A2A" w:rsidP="005D7B61">
            <w:pPr>
              <w:rPr>
                <w:rFonts w:ascii="Arial" w:hAnsi="Arial" w:cs="Arial"/>
              </w:rPr>
            </w:pPr>
            <w:r>
              <w:rPr>
                <w:rFonts w:ascii="Arial" w:hAnsi="Arial" w:cs="Arial"/>
              </w:rPr>
              <w:t>Bassetlaw</w:t>
            </w:r>
            <w:r w:rsidR="00650E00">
              <w:rPr>
                <w:rFonts w:ascii="Arial" w:hAnsi="Arial" w:cs="Arial"/>
              </w:rPr>
              <w:t xml:space="preserve"> District Council</w:t>
            </w:r>
          </w:p>
        </w:tc>
        <w:tc>
          <w:tcPr>
            <w:tcW w:w="7286" w:type="dxa"/>
          </w:tcPr>
          <w:p w:rsidR="00650E00" w:rsidRPr="00B85A2A" w:rsidRDefault="00650E00" w:rsidP="005D7B61">
            <w:pPr>
              <w:rPr>
                <w:rFonts w:ascii="Arial" w:hAnsi="Arial" w:cs="Arial"/>
              </w:rPr>
            </w:pPr>
          </w:p>
        </w:tc>
        <w:tc>
          <w:tcPr>
            <w:tcW w:w="5130" w:type="dxa"/>
          </w:tcPr>
          <w:p w:rsidR="00B85A2A" w:rsidRPr="00B85A2A" w:rsidRDefault="00B85A2A" w:rsidP="005D7B61">
            <w:pPr>
              <w:rPr>
                <w:rFonts w:ascii="Arial" w:hAnsi="Arial" w:cs="Arial"/>
              </w:rPr>
            </w:pPr>
          </w:p>
        </w:tc>
      </w:tr>
      <w:tr w:rsidR="00650E00" w:rsidRPr="00B85A2A" w:rsidTr="005D7B61">
        <w:tc>
          <w:tcPr>
            <w:tcW w:w="2972" w:type="dxa"/>
          </w:tcPr>
          <w:p w:rsidR="00650E00" w:rsidRPr="00B85A2A" w:rsidRDefault="00650E00" w:rsidP="00650E00">
            <w:pPr>
              <w:rPr>
                <w:rFonts w:ascii="Arial" w:hAnsi="Arial" w:cs="Arial"/>
              </w:rPr>
            </w:pPr>
            <w:r>
              <w:rPr>
                <w:rFonts w:ascii="Arial" w:hAnsi="Arial" w:cs="Arial"/>
              </w:rPr>
              <w:t>Broxtowe Borough Council</w:t>
            </w:r>
          </w:p>
        </w:tc>
        <w:tc>
          <w:tcPr>
            <w:tcW w:w="7286" w:type="dxa"/>
          </w:tcPr>
          <w:p w:rsidR="00650E00" w:rsidRPr="00B85A2A" w:rsidRDefault="00650E00" w:rsidP="00650E00">
            <w:pPr>
              <w:rPr>
                <w:rFonts w:ascii="Arial" w:hAnsi="Arial" w:cs="Arial"/>
              </w:rPr>
            </w:pPr>
          </w:p>
        </w:tc>
        <w:tc>
          <w:tcPr>
            <w:tcW w:w="5130" w:type="dxa"/>
          </w:tcPr>
          <w:p w:rsidR="00650E00" w:rsidRPr="00B85A2A" w:rsidRDefault="00650E00" w:rsidP="00650E00">
            <w:pPr>
              <w:rPr>
                <w:rFonts w:ascii="Arial" w:hAnsi="Arial" w:cs="Arial"/>
              </w:rPr>
            </w:pPr>
            <w:r>
              <w:rPr>
                <w:rFonts w:ascii="Arial" w:hAnsi="Arial" w:cs="Arial"/>
              </w:rPr>
              <w:t>Alex Khan - Leisure</w:t>
            </w:r>
          </w:p>
        </w:tc>
      </w:tr>
      <w:tr w:rsidR="00650E00" w:rsidRPr="00B85A2A" w:rsidTr="005D7B61">
        <w:tc>
          <w:tcPr>
            <w:tcW w:w="2972" w:type="dxa"/>
          </w:tcPr>
          <w:p w:rsidR="00650E00" w:rsidRPr="00B85A2A" w:rsidRDefault="00650E00" w:rsidP="00650E00">
            <w:pPr>
              <w:rPr>
                <w:rFonts w:ascii="Arial" w:hAnsi="Arial" w:cs="Arial"/>
              </w:rPr>
            </w:pPr>
            <w:r>
              <w:rPr>
                <w:rFonts w:ascii="Arial" w:hAnsi="Arial" w:cs="Arial"/>
              </w:rPr>
              <w:t>Gedling Borough Council</w:t>
            </w:r>
          </w:p>
        </w:tc>
        <w:tc>
          <w:tcPr>
            <w:tcW w:w="7286" w:type="dxa"/>
          </w:tcPr>
          <w:p w:rsidR="00650E00" w:rsidRPr="00B85A2A" w:rsidRDefault="00650E00" w:rsidP="00650E00">
            <w:pPr>
              <w:rPr>
                <w:rFonts w:ascii="Arial" w:hAnsi="Arial" w:cs="Arial"/>
              </w:rPr>
            </w:pPr>
          </w:p>
        </w:tc>
        <w:tc>
          <w:tcPr>
            <w:tcW w:w="5130" w:type="dxa"/>
          </w:tcPr>
          <w:p w:rsidR="00650E00" w:rsidRPr="00B85A2A" w:rsidRDefault="00650E00" w:rsidP="00650E00">
            <w:pPr>
              <w:rPr>
                <w:rFonts w:ascii="Arial" w:hAnsi="Arial" w:cs="Arial"/>
              </w:rPr>
            </w:pPr>
            <w:r>
              <w:rPr>
                <w:rFonts w:ascii="Arial" w:hAnsi="Arial" w:cs="Arial"/>
              </w:rPr>
              <w:t>Lance Juby</w:t>
            </w:r>
          </w:p>
        </w:tc>
      </w:tr>
      <w:tr w:rsidR="00650E00" w:rsidRPr="00B85A2A" w:rsidTr="005D7B61">
        <w:tc>
          <w:tcPr>
            <w:tcW w:w="2972" w:type="dxa"/>
          </w:tcPr>
          <w:p w:rsidR="00650E00" w:rsidRPr="00B85A2A" w:rsidRDefault="00650E00" w:rsidP="00650E00">
            <w:pPr>
              <w:rPr>
                <w:rFonts w:ascii="Arial" w:hAnsi="Arial" w:cs="Arial"/>
              </w:rPr>
            </w:pPr>
            <w:r w:rsidRPr="00B85A2A">
              <w:rPr>
                <w:rFonts w:ascii="Arial" w:hAnsi="Arial" w:cs="Arial"/>
              </w:rPr>
              <w:t xml:space="preserve">Newark and Sherwood District Council </w:t>
            </w:r>
          </w:p>
        </w:tc>
        <w:tc>
          <w:tcPr>
            <w:tcW w:w="7286" w:type="dxa"/>
          </w:tcPr>
          <w:p w:rsidR="00650E00" w:rsidRPr="00B85A2A" w:rsidRDefault="00650E00" w:rsidP="00650E00">
            <w:pPr>
              <w:rPr>
                <w:rFonts w:ascii="Arial" w:hAnsi="Arial" w:cs="Arial"/>
              </w:rPr>
            </w:pPr>
          </w:p>
        </w:tc>
        <w:tc>
          <w:tcPr>
            <w:tcW w:w="5130" w:type="dxa"/>
          </w:tcPr>
          <w:p w:rsidR="00650E00" w:rsidRPr="00B85A2A" w:rsidRDefault="00650E00" w:rsidP="00650E00">
            <w:pPr>
              <w:rPr>
                <w:rFonts w:ascii="Arial" w:hAnsi="Arial" w:cs="Arial"/>
              </w:rPr>
            </w:pPr>
            <w:r w:rsidRPr="00B85A2A">
              <w:rPr>
                <w:rFonts w:ascii="Arial" w:hAnsi="Arial" w:cs="Arial"/>
              </w:rPr>
              <w:t>Andy Hardy</w:t>
            </w:r>
          </w:p>
        </w:tc>
      </w:tr>
      <w:tr w:rsidR="00650E00" w:rsidRPr="00B85A2A" w:rsidTr="005D7B61">
        <w:tc>
          <w:tcPr>
            <w:tcW w:w="2972" w:type="dxa"/>
          </w:tcPr>
          <w:p w:rsidR="00650E00" w:rsidRPr="00B85A2A" w:rsidRDefault="00650E00" w:rsidP="00650E00">
            <w:pPr>
              <w:rPr>
                <w:rFonts w:ascii="Arial" w:hAnsi="Arial" w:cs="Arial"/>
              </w:rPr>
            </w:pPr>
            <w:r w:rsidRPr="00B85A2A">
              <w:rPr>
                <w:rFonts w:ascii="Arial" w:hAnsi="Arial" w:cs="Arial"/>
              </w:rPr>
              <w:t>Nottingham City Council</w:t>
            </w:r>
          </w:p>
        </w:tc>
        <w:tc>
          <w:tcPr>
            <w:tcW w:w="7286" w:type="dxa"/>
          </w:tcPr>
          <w:p w:rsidR="00650E00" w:rsidRPr="00B85A2A" w:rsidRDefault="00650E00" w:rsidP="00650E00">
            <w:pPr>
              <w:rPr>
                <w:rFonts w:ascii="Arial" w:hAnsi="Arial" w:cs="Arial"/>
              </w:rPr>
            </w:pPr>
          </w:p>
        </w:tc>
        <w:tc>
          <w:tcPr>
            <w:tcW w:w="5130" w:type="dxa"/>
          </w:tcPr>
          <w:p w:rsidR="00650E00" w:rsidRPr="00B85A2A" w:rsidRDefault="00650E00" w:rsidP="00650E00">
            <w:pPr>
              <w:rPr>
                <w:rFonts w:ascii="Arial" w:hAnsi="Arial" w:cs="Arial"/>
              </w:rPr>
            </w:pPr>
            <w:r w:rsidRPr="00B85A2A">
              <w:rPr>
                <w:rFonts w:ascii="Arial" w:hAnsi="Arial" w:cs="Arial"/>
              </w:rPr>
              <w:t>Patrick Loy</w:t>
            </w:r>
          </w:p>
        </w:tc>
      </w:tr>
      <w:tr w:rsidR="00650E00" w:rsidRPr="00B85A2A" w:rsidTr="005D7B61">
        <w:tc>
          <w:tcPr>
            <w:tcW w:w="2972" w:type="dxa"/>
          </w:tcPr>
          <w:p w:rsidR="00650E00" w:rsidRPr="00B85A2A" w:rsidRDefault="00650E00" w:rsidP="00650E00">
            <w:pPr>
              <w:rPr>
                <w:rFonts w:ascii="Arial" w:hAnsi="Arial" w:cs="Arial"/>
              </w:rPr>
            </w:pPr>
            <w:r w:rsidRPr="00B85A2A">
              <w:rPr>
                <w:rFonts w:ascii="Arial" w:hAnsi="Arial" w:cs="Arial"/>
              </w:rPr>
              <w:t>Rushcliffe</w:t>
            </w:r>
            <w:r>
              <w:rPr>
                <w:rFonts w:ascii="Arial" w:hAnsi="Arial" w:cs="Arial"/>
              </w:rPr>
              <w:t xml:space="preserve"> Borough Council</w:t>
            </w:r>
          </w:p>
        </w:tc>
        <w:tc>
          <w:tcPr>
            <w:tcW w:w="7286" w:type="dxa"/>
          </w:tcPr>
          <w:p w:rsidR="00650E00" w:rsidRPr="00B85A2A" w:rsidRDefault="00650E00" w:rsidP="00650E00">
            <w:pPr>
              <w:rPr>
                <w:rFonts w:ascii="Arial" w:hAnsi="Arial" w:cs="Arial"/>
              </w:rPr>
            </w:pPr>
          </w:p>
        </w:tc>
        <w:tc>
          <w:tcPr>
            <w:tcW w:w="5130" w:type="dxa"/>
          </w:tcPr>
          <w:p w:rsidR="00650E00" w:rsidRPr="00B85A2A" w:rsidRDefault="00650E00" w:rsidP="00650E00">
            <w:pPr>
              <w:rPr>
                <w:rFonts w:ascii="Arial" w:hAnsi="Arial" w:cs="Arial"/>
              </w:rPr>
            </w:pPr>
            <w:r w:rsidRPr="00B85A2A">
              <w:rPr>
                <w:rFonts w:ascii="Arial" w:hAnsi="Arial" w:cs="Arial"/>
              </w:rPr>
              <w:t>Nicola Wells, Ginette Taylor</w:t>
            </w:r>
          </w:p>
        </w:tc>
      </w:tr>
    </w:tbl>
    <w:p w:rsidR="00C57CEE" w:rsidRPr="005D7B61" w:rsidRDefault="00C57CEE" w:rsidP="00ED213D">
      <w:pPr>
        <w:rPr>
          <w:rFonts w:ascii="Arial" w:hAnsi="Arial" w:cs="Arial"/>
        </w:rPr>
      </w:pPr>
    </w:p>
    <w:p w:rsidR="006D1EBE" w:rsidRPr="005D7B61" w:rsidRDefault="00A46AEC" w:rsidP="00A46AEC">
      <w:pPr>
        <w:pStyle w:val="ListParagraph"/>
        <w:numPr>
          <w:ilvl w:val="0"/>
          <w:numId w:val="6"/>
        </w:numPr>
        <w:rPr>
          <w:rFonts w:ascii="Arial" w:hAnsi="Arial" w:cs="Arial"/>
          <w:b/>
          <w:sz w:val="32"/>
          <w:szCs w:val="32"/>
        </w:rPr>
      </w:pPr>
      <w:r w:rsidRPr="005D7B61">
        <w:rPr>
          <w:rFonts w:ascii="Arial" w:hAnsi="Arial" w:cs="Arial"/>
          <w:b/>
          <w:sz w:val="32"/>
          <w:szCs w:val="32"/>
        </w:rPr>
        <w:t>Key partners</w:t>
      </w:r>
    </w:p>
    <w:tbl>
      <w:tblPr>
        <w:tblStyle w:val="TableGrid"/>
        <w:tblW w:w="0" w:type="auto"/>
        <w:tblLook w:val="04A0" w:firstRow="1" w:lastRow="0" w:firstColumn="1" w:lastColumn="0" w:noHBand="0" w:noVBand="1"/>
      </w:tblPr>
      <w:tblGrid>
        <w:gridCol w:w="3792"/>
        <w:gridCol w:w="3737"/>
      </w:tblGrid>
      <w:tr w:rsidR="005D7B61" w:rsidRPr="005D7B61" w:rsidTr="00831977">
        <w:tc>
          <w:tcPr>
            <w:tcW w:w="3792" w:type="dxa"/>
            <w:shd w:val="clear" w:color="auto" w:fill="B2A1C7" w:themeFill="accent4" w:themeFillTint="99"/>
          </w:tcPr>
          <w:p w:rsidR="00831977" w:rsidRPr="005D7B61" w:rsidRDefault="00831977" w:rsidP="00FA7765">
            <w:pPr>
              <w:jc w:val="center"/>
              <w:rPr>
                <w:rFonts w:ascii="Arial" w:hAnsi="Arial" w:cs="Arial"/>
                <w:b/>
              </w:rPr>
            </w:pPr>
            <w:r w:rsidRPr="005D7B61">
              <w:rPr>
                <w:rFonts w:ascii="Arial" w:hAnsi="Arial" w:cs="Arial"/>
                <w:b/>
              </w:rPr>
              <w:t>Business</w:t>
            </w:r>
          </w:p>
        </w:tc>
        <w:tc>
          <w:tcPr>
            <w:tcW w:w="3737" w:type="dxa"/>
            <w:shd w:val="clear" w:color="auto" w:fill="B2A1C7" w:themeFill="accent4" w:themeFillTint="99"/>
          </w:tcPr>
          <w:p w:rsidR="00831977" w:rsidRPr="005D7B61" w:rsidRDefault="00831977" w:rsidP="00FA7765">
            <w:pPr>
              <w:jc w:val="center"/>
              <w:rPr>
                <w:rFonts w:ascii="Arial" w:hAnsi="Arial" w:cs="Arial"/>
                <w:b/>
              </w:rPr>
            </w:pPr>
            <w:r w:rsidRPr="005D7B61">
              <w:rPr>
                <w:rFonts w:ascii="Arial" w:hAnsi="Arial" w:cs="Arial"/>
                <w:b/>
              </w:rPr>
              <w:t>Key contact name</w:t>
            </w:r>
          </w:p>
        </w:tc>
      </w:tr>
      <w:tr w:rsidR="00AA772F" w:rsidRPr="005D7B61" w:rsidTr="00AA772F">
        <w:tc>
          <w:tcPr>
            <w:tcW w:w="3792" w:type="dxa"/>
            <w:shd w:val="clear" w:color="auto" w:fill="auto"/>
          </w:tcPr>
          <w:p w:rsidR="00AA772F" w:rsidRPr="00AA772F" w:rsidRDefault="00AA772F" w:rsidP="00AA772F">
            <w:pPr>
              <w:rPr>
                <w:rFonts w:ascii="Arial" w:hAnsi="Arial" w:cs="Arial"/>
              </w:rPr>
            </w:pPr>
            <w:r w:rsidRPr="00AA772F">
              <w:rPr>
                <w:rFonts w:ascii="Arial" w:hAnsi="Arial" w:cs="Arial"/>
              </w:rPr>
              <w:t xml:space="preserve">Mansfield Cultural Services </w:t>
            </w:r>
          </w:p>
        </w:tc>
        <w:tc>
          <w:tcPr>
            <w:tcW w:w="3737" w:type="dxa"/>
            <w:shd w:val="clear" w:color="auto" w:fill="auto"/>
          </w:tcPr>
          <w:p w:rsidR="00AA772F" w:rsidRPr="00AA772F" w:rsidRDefault="00AA772F" w:rsidP="00AA772F">
            <w:pPr>
              <w:rPr>
                <w:rFonts w:ascii="Arial" w:hAnsi="Arial" w:cs="Arial"/>
              </w:rPr>
            </w:pPr>
            <w:r w:rsidRPr="00AA772F">
              <w:rPr>
                <w:rFonts w:ascii="Arial" w:hAnsi="Arial" w:cs="Arial"/>
              </w:rPr>
              <w:t xml:space="preserve">Sian Booth </w:t>
            </w:r>
          </w:p>
        </w:tc>
      </w:tr>
      <w:tr w:rsidR="00AA772F" w:rsidRPr="005D7B61" w:rsidTr="00AA772F">
        <w:tc>
          <w:tcPr>
            <w:tcW w:w="3792" w:type="dxa"/>
            <w:shd w:val="clear" w:color="auto" w:fill="auto"/>
          </w:tcPr>
          <w:p w:rsidR="00AA772F" w:rsidRPr="00AA772F" w:rsidRDefault="00AA772F" w:rsidP="00AA772F">
            <w:pPr>
              <w:rPr>
                <w:rFonts w:ascii="Arial" w:hAnsi="Arial" w:cs="Arial"/>
              </w:rPr>
            </w:pPr>
            <w:r>
              <w:rPr>
                <w:rFonts w:ascii="Arial" w:hAnsi="Arial" w:cs="Arial"/>
              </w:rPr>
              <w:t xml:space="preserve">Mansfield Town Centre </w:t>
            </w:r>
          </w:p>
        </w:tc>
        <w:tc>
          <w:tcPr>
            <w:tcW w:w="3737" w:type="dxa"/>
            <w:shd w:val="clear" w:color="auto" w:fill="auto"/>
          </w:tcPr>
          <w:p w:rsidR="00AA772F" w:rsidRPr="00AA772F" w:rsidRDefault="00AA772F" w:rsidP="00AA772F">
            <w:pPr>
              <w:rPr>
                <w:rFonts w:ascii="Arial" w:hAnsi="Arial" w:cs="Arial"/>
              </w:rPr>
            </w:pPr>
            <w:r>
              <w:rPr>
                <w:rFonts w:ascii="Arial" w:hAnsi="Arial" w:cs="Arial"/>
              </w:rPr>
              <w:t xml:space="preserve">Julie Snowdown </w:t>
            </w:r>
          </w:p>
        </w:tc>
      </w:tr>
      <w:tr w:rsidR="005D7B61" w:rsidRPr="005D7B61" w:rsidTr="00CC7823">
        <w:tc>
          <w:tcPr>
            <w:tcW w:w="3792" w:type="dxa"/>
          </w:tcPr>
          <w:p w:rsidR="00831977" w:rsidRPr="005D7B61" w:rsidRDefault="00831977" w:rsidP="00B61C6F">
            <w:pPr>
              <w:rPr>
                <w:rFonts w:ascii="Arial" w:hAnsi="Arial" w:cs="Arial"/>
              </w:rPr>
            </w:pPr>
            <w:r w:rsidRPr="005D7B61">
              <w:rPr>
                <w:rFonts w:ascii="Arial" w:hAnsi="Arial" w:cs="Arial"/>
              </w:rPr>
              <w:t>Mansfield BID</w:t>
            </w:r>
          </w:p>
        </w:tc>
        <w:tc>
          <w:tcPr>
            <w:tcW w:w="3737" w:type="dxa"/>
          </w:tcPr>
          <w:p w:rsidR="00831977" w:rsidRPr="005D7B61" w:rsidRDefault="00831977" w:rsidP="00B61C6F">
            <w:pPr>
              <w:rPr>
                <w:rFonts w:ascii="Arial" w:hAnsi="Arial" w:cs="Arial"/>
              </w:rPr>
            </w:pPr>
            <w:r w:rsidRPr="005D7B61">
              <w:rPr>
                <w:rFonts w:ascii="Arial" w:hAnsi="Arial" w:cs="Arial"/>
              </w:rPr>
              <w:t>Nikki Rolls</w:t>
            </w:r>
          </w:p>
        </w:tc>
      </w:tr>
      <w:tr w:rsidR="005D7B61" w:rsidRPr="005D7B61" w:rsidTr="00CC7823">
        <w:tc>
          <w:tcPr>
            <w:tcW w:w="3792" w:type="dxa"/>
          </w:tcPr>
          <w:p w:rsidR="00831977" w:rsidRPr="005D7B61" w:rsidRDefault="00831977" w:rsidP="00E75810">
            <w:pPr>
              <w:rPr>
                <w:rFonts w:ascii="Arial" w:hAnsi="Arial" w:cs="Arial"/>
              </w:rPr>
            </w:pPr>
            <w:r w:rsidRPr="005D7B61">
              <w:rPr>
                <w:rFonts w:ascii="Arial" w:hAnsi="Arial" w:cs="Arial"/>
              </w:rPr>
              <w:t>Four Seasons Shopping Centre</w:t>
            </w:r>
          </w:p>
        </w:tc>
        <w:tc>
          <w:tcPr>
            <w:tcW w:w="3737" w:type="dxa"/>
          </w:tcPr>
          <w:p w:rsidR="00831977" w:rsidRPr="005D7B61" w:rsidRDefault="00831977" w:rsidP="00B61C6F">
            <w:pPr>
              <w:rPr>
                <w:rFonts w:ascii="Arial" w:hAnsi="Arial" w:cs="Arial"/>
              </w:rPr>
            </w:pPr>
            <w:r w:rsidRPr="005D7B61">
              <w:rPr>
                <w:rFonts w:ascii="Arial" w:hAnsi="Arial" w:cs="Arial"/>
              </w:rPr>
              <w:t>Rebekah O’Neill</w:t>
            </w:r>
          </w:p>
        </w:tc>
      </w:tr>
      <w:tr w:rsidR="005D7B61" w:rsidRPr="005D7B61" w:rsidTr="00CC7823">
        <w:tc>
          <w:tcPr>
            <w:tcW w:w="3792" w:type="dxa"/>
          </w:tcPr>
          <w:p w:rsidR="00831977" w:rsidRPr="005D7B61" w:rsidRDefault="00831977" w:rsidP="003E3D5D">
            <w:pPr>
              <w:rPr>
                <w:rFonts w:ascii="Arial" w:hAnsi="Arial" w:cs="Arial"/>
              </w:rPr>
            </w:pPr>
            <w:r w:rsidRPr="005D7B61">
              <w:rPr>
                <w:rFonts w:ascii="Arial" w:hAnsi="Arial" w:cs="Arial"/>
              </w:rPr>
              <w:t>First Arts</w:t>
            </w:r>
          </w:p>
        </w:tc>
        <w:tc>
          <w:tcPr>
            <w:tcW w:w="3737" w:type="dxa"/>
          </w:tcPr>
          <w:p w:rsidR="00831977" w:rsidRPr="005D7B61" w:rsidRDefault="00343B32" w:rsidP="00B61C6F">
            <w:pPr>
              <w:rPr>
                <w:rFonts w:ascii="Arial" w:hAnsi="Arial" w:cs="Arial"/>
              </w:rPr>
            </w:pPr>
            <w:r w:rsidRPr="005D7B61">
              <w:rPr>
                <w:rFonts w:ascii="Arial" w:hAnsi="Arial" w:cs="Arial"/>
              </w:rPr>
              <w:t>Karl</w:t>
            </w:r>
            <w:r w:rsidR="00F25D18" w:rsidRPr="005D7B61">
              <w:rPr>
                <w:rFonts w:ascii="Arial" w:hAnsi="Arial" w:cs="Arial"/>
              </w:rPr>
              <w:t xml:space="preserve"> Greenwood</w:t>
            </w:r>
          </w:p>
        </w:tc>
      </w:tr>
      <w:tr w:rsidR="005D7B61" w:rsidRPr="005D7B61" w:rsidTr="00CC7823">
        <w:tc>
          <w:tcPr>
            <w:tcW w:w="3792" w:type="dxa"/>
          </w:tcPr>
          <w:p w:rsidR="00831977" w:rsidRPr="005D7B61" w:rsidRDefault="00831977" w:rsidP="003E3D5D">
            <w:pPr>
              <w:rPr>
                <w:rFonts w:ascii="Arial" w:hAnsi="Arial" w:cs="Arial"/>
              </w:rPr>
            </w:pPr>
            <w:r w:rsidRPr="005D7B61">
              <w:rPr>
                <w:rFonts w:ascii="Arial" w:hAnsi="Arial" w:cs="Arial"/>
              </w:rPr>
              <w:t>Royal British Legion</w:t>
            </w:r>
          </w:p>
        </w:tc>
        <w:tc>
          <w:tcPr>
            <w:tcW w:w="3737" w:type="dxa"/>
          </w:tcPr>
          <w:p w:rsidR="00831977" w:rsidRPr="005D7B61" w:rsidRDefault="00343B32" w:rsidP="00B61C6F">
            <w:pPr>
              <w:rPr>
                <w:rFonts w:ascii="Arial" w:hAnsi="Arial" w:cs="Arial"/>
              </w:rPr>
            </w:pPr>
            <w:r w:rsidRPr="005D7B61">
              <w:rPr>
                <w:rFonts w:ascii="Arial" w:hAnsi="Arial" w:cs="Arial"/>
              </w:rPr>
              <w:t>Michael Beresford</w:t>
            </w:r>
          </w:p>
        </w:tc>
      </w:tr>
      <w:tr w:rsidR="005D7B61" w:rsidRPr="005D7B61" w:rsidTr="00CC7823">
        <w:tc>
          <w:tcPr>
            <w:tcW w:w="3792" w:type="dxa"/>
          </w:tcPr>
          <w:p w:rsidR="00831977" w:rsidRPr="005D7B61" w:rsidRDefault="00831977" w:rsidP="00B116D4">
            <w:pPr>
              <w:rPr>
                <w:rFonts w:ascii="Arial" w:hAnsi="Arial" w:cs="Arial"/>
              </w:rPr>
            </w:pPr>
            <w:r w:rsidRPr="005D7B61">
              <w:rPr>
                <w:rFonts w:ascii="Arial" w:hAnsi="Arial" w:cs="Arial"/>
              </w:rPr>
              <w:t>One Walk</w:t>
            </w:r>
          </w:p>
        </w:tc>
        <w:tc>
          <w:tcPr>
            <w:tcW w:w="3737" w:type="dxa"/>
          </w:tcPr>
          <w:p w:rsidR="00831977" w:rsidRPr="005D7B61" w:rsidRDefault="00343B32" w:rsidP="00B116D4">
            <w:pPr>
              <w:rPr>
                <w:rFonts w:ascii="Arial" w:hAnsi="Arial" w:cs="Arial"/>
              </w:rPr>
            </w:pPr>
            <w:r w:rsidRPr="005D7B61">
              <w:rPr>
                <w:rFonts w:ascii="Arial" w:hAnsi="Arial" w:cs="Arial"/>
              </w:rPr>
              <w:t>Tracy</w:t>
            </w:r>
          </w:p>
        </w:tc>
      </w:tr>
      <w:tr w:rsidR="005D7B61" w:rsidRPr="005D7B61" w:rsidTr="00CC7823">
        <w:tc>
          <w:tcPr>
            <w:tcW w:w="3792" w:type="dxa"/>
          </w:tcPr>
          <w:p w:rsidR="00831977" w:rsidRPr="005D7B61" w:rsidRDefault="00831977" w:rsidP="00B116D4">
            <w:pPr>
              <w:rPr>
                <w:rFonts w:ascii="Arial" w:hAnsi="Arial" w:cs="Arial"/>
              </w:rPr>
            </w:pPr>
            <w:r w:rsidRPr="005D7B61">
              <w:rPr>
                <w:rFonts w:ascii="Arial" w:hAnsi="Arial" w:cs="Arial"/>
              </w:rPr>
              <w:t xml:space="preserve">Extended schools network </w:t>
            </w:r>
          </w:p>
        </w:tc>
        <w:tc>
          <w:tcPr>
            <w:tcW w:w="3737" w:type="dxa"/>
          </w:tcPr>
          <w:p w:rsidR="00831977" w:rsidRPr="005D7B61" w:rsidRDefault="00831977" w:rsidP="00B116D4">
            <w:pPr>
              <w:rPr>
                <w:rFonts w:ascii="Arial" w:hAnsi="Arial" w:cs="Arial"/>
              </w:rPr>
            </w:pPr>
            <w:r w:rsidRPr="005D7B61">
              <w:rPr>
                <w:rFonts w:ascii="Arial" w:hAnsi="Arial" w:cs="Arial"/>
              </w:rPr>
              <w:t>Corinna Brown</w:t>
            </w:r>
          </w:p>
        </w:tc>
      </w:tr>
      <w:tr w:rsidR="005D7B61" w:rsidRPr="005D7B61" w:rsidTr="00CC7823">
        <w:tc>
          <w:tcPr>
            <w:tcW w:w="3792" w:type="dxa"/>
          </w:tcPr>
          <w:p w:rsidR="00831977" w:rsidRPr="005D7B61" w:rsidRDefault="00831977" w:rsidP="00B116D4">
            <w:pPr>
              <w:rPr>
                <w:rFonts w:ascii="Arial" w:hAnsi="Arial" w:cs="Arial"/>
              </w:rPr>
            </w:pPr>
            <w:r w:rsidRPr="005D7B61">
              <w:rPr>
                <w:rFonts w:ascii="Arial" w:hAnsi="Arial" w:cs="Arial"/>
              </w:rPr>
              <w:t>Townscape Heritage MDC</w:t>
            </w:r>
          </w:p>
        </w:tc>
        <w:tc>
          <w:tcPr>
            <w:tcW w:w="3737" w:type="dxa"/>
          </w:tcPr>
          <w:p w:rsidR="00831977" w:rsidRPr="005D7B61" w:rsidRDefault="00831977" w:rsidP="00B116D4">
            <w:pPr>
              <w:rPr>
                <w:rFonts w:ascii="Arial" w:hAnsi="Arial" w:cs="Arial"/>
              </w:rPr>
            </w:pPr>
            <w:r w:rsidRPr="005D7B61">
              <w:rPr>
                <w:rFonts w:ascii="Arial" w:hAnsi="Arial" w:cs="Arial"/>
              </w:rPr>
              <w:t>Jonathan Lee</w:t>
            </w:r>
          </w:p>
        </w:tc>
      </w:tr>
      <w:tr w:rsidR="005D7B61" w:rsidRPr="005D7B61" w:rsidTr="00CC7823">
        <w:tc>
          <w:tcPr>
            <w:tcW w:w="3792" w:type="dxa"/>
          </w:tcPr>
          <w:p w:rsidR="00343B32" w:rsidRPr="005D7B61" w:rsidRDefault="00343B32" w:rsidP="00B116D4">
            <w:pPr>
              <w:rPr>
                <w:rFonts w:ascii="Arial" w:hAnsi="Arial" w:cs="Arial"/>
              </w:rPr>
            </w:pPr>
            <w:r w:rsidRPr="005D7B61">
              <w:rPr>
                <w:rFonts w:ascii="Arial" w:hAnsi="Arial" w:cs="Arial"/>
              </w:rPr>
              <w:t>MDC health and Wellbeing Team</w:t>
            </w:r>
          </w:p>
        </w:tc>
        <w:tc>
          <w:tcPr>
            <w:tcW w:w="3737" w:type="dxa"/>
          </w:tcPr>
          <w:p w:rsidR="00343B32" w:rsidRPr="005D7B61" w:rsidRDefault="00343B32" w:rsidP="00B116D4">
            <w:pPr>
              <w:rPr>
                <w:rFonts w:ascii="Arial" w:hAnsi="Arial" w:cs="Arial"/>
              </w:rPr>
            </w:pPr>
            <w:r w:rsidRPr="005D7B61">
              <w:rPr>
                <w:rFonts w:ascii="Arial" w:hAnsi="Arial" w:cs="Arial"/>
              </w:rPr>
              <w:t>Dominic Ayton</w:t>
            </w:r>
          </w:p>
        </w:tc>
      </w:tr>
      <w:tr w:rsidR="005D7B61" w:rsidRPr="005D7B61" w:rsidTr="00CC7823">
        <w:tc>
          <w:tcPr>
            <w:tcW w:w="3792" w:type="dxa"/>
          </w:tcPr>
          <w:p w:rsidR="00583207" w:rsidRPr="005D7B61" w:rsidRDefault="00583207" w:rsidP="00B116D4">
            <w:pPr>
              <w:rPr>
                <w:rFonts w:ascii="Arial" w:hAnsi="Arial" w:cs="Arial"/>
              </w:rPr>
            </w:pPr>
            <w:r w:rsidRPr="005D7B61">
              <w:rPr>
                <w:rFonts w:ascii="Arial" w:hAnsi="Arial" w:cs="Arial"/>
              </w:rPr>
              <w:t>Veolia</w:t>
            </w:r>
          </w:p>
        </w:tc>
        <w:tc>
          <w:tcPr>
            <w:tcW w:w="3737" w:type="dxa"/>
          </w:tcPr>
          <w:p w:rsidR="00583207" w:rsidRPr="005D7B61" w:rsidRDefault="00583207" w:rsidP="00B116D4">
            <w:pPr>
              <w:rPr>
                <w:rFonts w:ascii="Arial" w:hAnsi="Arial" w:cs="Arial"/>
              </w:rPr>
            </w:pPr>
            <w:r w:rsidRPr="005D7B61">
              <w:rPr>
                <w:rFonts w:ascii="Arial" w:hAnsi="Arial" w:cs="Arial"/>
              </w:rPr>
              <w:t>Victoria Thacker</w:t>
            </w:r>
          </w:p>
        </w:tc>
      </w:tr>
    </w:tbl>
    <w:p w:rsidR="00583207" w:rsidRDefault="00583207" w:rsidP="00270C28">
      <w:pPr>
        <w:rPr>
          <w:rFonts w:ascii="Arial" w:hAnsi="Arial" w:cs="Arial"/>
          <w:b/>
          <w:sz w:val="32"/>
          <w:szCs w:val="32"/>
        </w:rPr>
      </w:pPr>
    </w:p>
    <w:p w:rsidR="004F76EF" w:rsidRPr="004F76EF" w:rsidRDefault="004F76EF" w:rsidP="00270C28">
      <w:pPr>
        <w:rPr>
          <w:rFonts w:ascii="Arial" w:hAnsi="Arial" w:cs="Arial"/>
          <w:b/>
          <w:color w:val="FF0000"/>
          <w:sz w:val="32"/>
          <w:szCs w:val="32"/>
        </w:rPr>
      </w:pPr>
      <w:r>
        <w:rPr>
          <w:rFonts w:ascii="Arial" w:hAnsi="Arial" w:cs="Arial"/>
          <w:b/>
          <w:color w:val="FF0000"/>
          <w:sz w:val="32"/>
          <w:szCs w:val="32"/>
        </w:rPr>
        <w:t>Comments from Cabinet: 29 March 2021</w:t>
      </w:r>
      <w:r>
        <w:rPr>
          <w:rFonts w:ascii="Arial" w:hAnsi="Arial" w:cs="Arial"/>
          <w:b/>
          <w:color w:val="FF0000"/>
          <w:sz w:val="32"/>
          <w:szCs w:val="32"/>
        </w:rPr>
        <w:br/>
        <w:t xml:space="preserve">Ambitious and inclusive </w:t>
      </w:r>
      <w:r>
        <w:rPr>
          <w:rFonts w:ascii="Arial" w:hAnsi="Arial" w:cs="Arial"/>
          <w:b/>
          <w:color w:val="FF0000"/>
          <w:sz w:val="32"/>
          <w:szCs w:val="32"/>
        </w:rPr>
        <w:br/>
        <w:t>Very much in line with cultural aspirations</w:t>
      </w:r>
      <w:r>
        <w:rPr>
          <w:rFonts w:ascii="Arial" w:hAnsi="Arial" w:cs="Arial"/>
          <w:b/>
          <w:color w:val="FF0000"/>
          <w:sz w:val="32"/>
          <w:szCs w:val="32"/>
        </w:rPr>
        <w:br/>
        <w:t>Can we do one of the theatre events in Warsop</w:t>
      </w:r>
      <w:r>
        <w:rPr>
          <w:rFonts w:ascii="Arial" w:hAnsi="Arial" w:cs="Arial"/>
          <w:b/>
          <w:color w:val="FF0000"/>
          <w:sz w:val="32"/>
          <w:szCs w:val="32"/>
        </w:rPr>
        <w:br/>
        <w:t>Consider themed markets and when can we bring those back</w:t>
      </w:r>
      <w:r>
        <w:rPr>
          <w:rFonts w:ascii="Arial" w:hAnsi="Arial" w:cs="Arial"/>
          <w:b/>
          <w:color w:val="FF0000"/>
          <w:sz w:val="32"/>
          <w:szCs w:val="32"/>
        </w:rPr>
        <w:br/>
        <w:t xml:space="preserve">Build in place shaping for future years and look to host bigger events with organisers whilst also doing smaller events for our community as MDC </w:t>
      </w:r>
    </w:p>
    <w:sectPr w:rsidR="004F76EF" w:rsidRPr="004F76EF" w:rsidSect="003A732F">
      <w:footerReference w:type="default" r:id="rId8"/>
      <w:headerReference w:type="firs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C34" w:rsidRDefault="00376C34" w:rsidP="009B292A">
      <w:pPr>
        <w:spacing w:after="0" w:line="240" w:lineRule="auto"/>
      </w:pPr>
      <w:r>
        <w:separator/>
      </w:r>
    </w:p>
  </w:endnote>
  <w:endnote w:type="continuationSeparator" w:id="0">
    <w:p w:rsidR="00376C34" w:rsidRDefault="00376C34" w:rsidP="009B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983107"/>
      <w:docPartObj>
        <w:docPartGallery w:val="Page Numbers (Bottom of Page)"/>
        <w:docPartUnique/>
      </w:docPartObj>
    </w:sdtPr>
    <w:sdtEndPr>
      <w:rPr>
        <w:noProof/>
      </w:rPr>
    </w:sdtEndPr>
    <w:sdtContent>
      <w:p w:rsidR="00911557" w:rsidRDefault="00911557">
        <w:pPr>
          <w:pStyle w:val="Footer"/>
          <w:jc w:val="right"/>
        </w:pPr>
        <w:r>
          <w:fldChar w:fldCharType="begin"/>
        </w:r>
        <w:r>
          <w:instrText xml:space="preserve"> PAGE   \* MERGEFORMAT </w:instrText>
        </w:r>
        <w:r>
          <w:fldChar w:fldCharType="separate"/>
        </w:r>
        <w:r w:rsidR="00626412">
          <w:rPr>
            <w:noProof/>
          </w:rPr>
          <w:t>9</w:t>
        </w:r>
        <w:r>
          <w:rPr>
            <w:noProof/>
          </w:rPr>
          <w:fldChar w:fldCharType="end"/>
        </w:r>
      </w:p>
    </w:sdtContent>
  </w:sdt>
  <w:p w:rsidR="00911557" w:rsidRDefault="00911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C34" w:rsidRDefault="00376C34" w:rsidP="009B292A">
      <w:pPr>
        <w:spacing w:after="0" w:line="240" w:lineRule="auto"/>
      </w:pPr>
      <w:r>
        <w:separator/>
      </w:r>
    </w:p>
  </w:footnote>
  <w:footnote w:type="continuationSeparator" w:id="0">
    <w:p w:rsidR="00376C34" w:rsidRDefault="00376C34" w:rsidP="009B2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582" w:rsidRDefault="00AD1582">
    <w:pPr>
      <w:pStyle w:val="Header"/>
    </w:pPr>
    <w:r>
      <w:rPr>
        <w:noProof/>
        <w:lang w:eastAsia="en-GB"/>
      </w:rPr>
      <w:drawing>
        <wp:anchor distT="0" distB="0" distL="114300" distR="114300" simplePos="0" relativeHeight="251659264" behindDoc="1" locked="0" layoutInCell="1" allowOverlap="1">
          <wp:simplePos x="0" y="0"/>
          <wp:positionH relativeFrom="page">
            <wp:align>right</wp:align>
          </wp:positionH>
          <wp:positionV relativeFrom="paragraph">
            <wp:posOffset>-449580</wp:posOffset>
          </wp:positionV>
          <wp:extent cx="10687050" cy="7552182"/>
          <wp:effectExtent l="0" t="0" r="0" b="0"/>
          <wp:wrapNone/>
          <wp:docPr id="1" name="Picture 1" descr="C:\Users\emclauchlan\Pictures\MDC report cover 2019 - 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clauchlan\Pictures\MDC report cover 2019 - 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7050" cy="75521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A82"/>
    <w:multiLevelType w:val="hybridMultilevel"/>
    <w:tmpl w:val="03A8A234"/>
    <w:lvl w:ilvl="0" w:tplc="3AB0D48A">
      <w:start w:val="1"/>
      <w:numFmt w:val="bullet"/>
      <w:lvlText w:val="-"/>
      <w:lvlJc w:val="left"/>
      <w:pPr>
        <w:tabs>
          <w:tab w:val="num" w:pos="720"/>
        </w:tabs>
        <w:ind w:left="720" w:hanging="360"/>
      </w:pPr>
      <w:rPr>
        <w:rFonts w:ascii="Times New Roman" w:hAnsi="Times New Roman" w:hint="default"/>
      </w:rPr>
    </w:lvl>
    <w:lvl w:ilvl="1" w:tplc="50903074" w:tentative="1">
      <w:start w:val="1"/>
      <w:numFmt w:val="bullet"/>
      <w:lvlText w:val="-"/>
      <w:lvlJc w:val="left"/>
      <w:pPr>
        <w:tabs>
          <w:tab w:val="num" w:pos="1440"/>
        </w:tabs>
        <w:ind w:left="1440" w:hanging="360"/>
      </w:pPr>
      <w:rPr>
        <w:rFonts w:ascii="Times New Roman" w:hAnsi="Times New Roman" w:hint="default"/>
      </w:rPr>
    </w:lvl>
    <w:lvl w:ilvl="2" w:tplc="53E00D2A" w:tentative="1">
      <w:start w:val="1"/>
      <w:numFmt w:val="bullet"/>
      <w:lvlText w:val="-"/>
      <w:lvlJc w:val="left"/>
      <w:pPr>
        <w:tabs>
          <w:tab w:val="num" w:pos="2160"/>
        </w:tabs>
        <w:ind w:left="2160" w:hanging="360"/>
      </w:pPr>
      <w:rPr>
        <w:rFonts w:ascii="Times New Roman" w:hAnsi="Times New Roman" w:hint="default"/>
      </w:rPr>
    </w:lvl>
    <w:lvl w:ilvl="3" w:tplc="6576C0D2" w:tentative="1">
      <w:start w:val="1"/>
      <w:numFmt w:val="bullet"/>
      <w:lvlText w:val="-"/>
      <w:lvlJc w:val="left"/>
      <w:pPr>
        <w:tabs>
          <w:tab w:val="num" w:pos="2880"/>
        </w:tabs>
        <w:ind w:left="2880" w:hanging="360"/>
      </w:pPr>
      <w:rPr>
        <w:rFonts w:ascii="Times New Roman" w:hAnsi="Times New Roman" w:hint="default"/>
      </w:rPr>
    </w:lvl>
    <w:lvl w:ilvl="4" w:tplc="C172B7EC" w:tentative="1">
      <w:start w:val="1"/>
      <w:numFmt w:val="bullet"/>
      <w:lvlText w:val="-"/>
      <w:lvlJc w:val="left"/>
      <w:pPr>
        <w:tabs>
          <w:tab w:val="num" w:pos="3600"/>
        </w:tabs>
        <w:ind w:left="3600" w:hanging="360"/>
      </w:pPr>
      <w:rPr>
        <w:rFonts w:ascii="Times New Roman" w:hAnsi="Times New Roman" w:hint="default"/>
      </w:rPr>
    </w:lvl>
    <w:lvl w:ilvl="5" w:tplc="704A2594" w:tentative="1">
      <w:start w:val="1"/>
      <w:numFmt w:val="bullet"/>
      <w:lvlText w:val="-"/>
      <w:lvlJc w:val="left"/>
      <w:pPr>
        <w:tabs>
          <w:tab w:val="num" w:pos="4320"/>
        </w:tabs>
        <w:ind w:left="4320" w:hanging="360"/>
      </w:pPr>
      <w:rPr>
        <w:rFonts w:ascii="Times New Roman" w:hAnsi="Times New Roman" w:hint="default"/>
      </w:rPr>
    </w:lvl>
    <w:lvl w:ilvl="6" w:tplc="18B08302" w:tentative="1">
      <w:start w:val="1"/>
      <w:numFmt w:val="bullet"/>
      <w:lvlText w:val="-"/>
      <w:lvlJc w:val="left"/>
      <w:pPr>
        <w:tabs>
          <w:tab w:val="num" w:pos="5040"/>
        </w:tabs>
        <w:ind w:left="5040" w:hanging="360"/>
      </w:pPr>
      <w:rPr>
        <w:rFonts w:ascii="Times New Roman" w:hAnsi="Times New Roman" w:hint="default"/>
      </w:rPr>
    </w:lvl>
    <w:lvl w:ilvl="7" w:tplc="6AD4D6AC" w:tentative="1">
      <w:start w:val="1"/>
      <w:numFmt w:val="bullet"/>
      <w:lvlText w:val="-"/>
      <w:lvlJc w:val="left"/>
      <w:pPr>
        <w:tabs>
          <w:tab w:val="num" w:pos="5760"/>
        </w:tabs>
        <w:ind w:left="5760" w:hanging="360"/>
      </w:pPr>
      <w:rPr>
        <w:rFonts w:ascii="Times New Roman" w:hAnsi="Times New Roman" w:hint="default"/>
      </w:rPr>
    </w:lvl>
    <w:lvl w:ilvl="8" w:tplc="18DAD55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B238D7"/>
    <w:multiLevelType w:val="hybridMultilevel"/>
    <w:tmpl w:val="B1DE1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876E3"/>
    <w:multiLevelType w:val="hybridMultilevel"/>
    <w:tmpl w:val="83804476"/>
    <w:lvl w:ilvl="0" w:tplc="3EE2B3B4">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64E89"/>
    <w:multiLevelType w:val="hybridMultilevel"/>
    <w:tmpl w:val="7ECCDC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9F842D0"/>
    <w:multiLevelType w:val="hybridMultilevel"/>
    <w:tmpl w:val="DACEC860"/>
    <w:lvl w:ilvl="0" w:tplc="0809000F">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5" w15:restartNumberingAfterBreak="0">
    <w:nsid w:val="2ADE4515"/>
    <w:multiLevelType w:val="hybridMultilevel"/>
    <w:tmpl w:val="095ED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72D4F"/>
    <w:multiLevelType w:val="hybridMultilevel"/>
    <w:tmpl w:val="DC48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94128"/>
    <w:multiLevelType w:val="hybridMultilevel"/>
    <w:tmpl w:val="A26A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72A59"/>
    <w:multiLevelType w:val="hybridMultilevel"/>
    <w:tmpl w:val="8116A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6026ED"/>
    <w:multiLevelType w:val="hybridMultilevel"/>
    <w:tmpl w:val="0730320C"/>
    <w:lvl w:ilvl="0" w:tplc="3EE2B3B4">
      <w:start w:val="1"/>
      <w:numFmt w:val="bullet"/>
      <w:lvlText w:val="-"/>
      <w:lvlJc w:val="left"/>
      <w:pPr>
        <w:tabs>
          <w:tab w:val="num" w:pos="720"/>
        </w:tabs>
        <w:ind w:left="720" w:hanging="360"/>
      </w:pPr>
      <w:rPr>
        <w:rFonts w:ascii="Times New Roman" w:hAnsi="Times New Roman" w:hint="default"/>
      </w:rPr>
    </w:lvl>
    <w:lvl w:ilvl="1" w:tplc="AAE21718" w:tentative="1">
      <w:start w:val="1"/>
      <w:numFmt w:val="bullet"/>
      <w:lvlText w:val="-"/>
      <w:lvlJc w:val="left"/>
      <w:pPr>
        <w:tabs>
          <w:tab w:val="num" w:pos="1440"/>
        </w:tabs>
        <w:ind w:left="1440" w:hanging="360"/>
      </w:pPr>
      <w:rPr>
        <w:rFonts w:ascii="Times New Roman" w:hAnsi="Times New Roman" w:hint="default"/>
      </w:rPr>
    </w:lvl>
    <w:lvl w:ilvl="2" w:tplc="487E90DC" w:tentative="1">
      <w:start w:val="1"/>
      <w:numFmt w:val="bullet"/>
      <w:lvlText w:val="-"/>
      <w:lvlJc w:val="left"/>
      <w:pPr>
        <w:tabs>
          <w:tab w:val="num" w:pos="2160"/>
        </w:tabs>
        <w:ind w:left="2160" w:hanging="360"/>
      </w:pPr>
      <w:rPr>
        <w:rFonts w:ascii="Times New Roman" w:hAnsi="Times New Roman" w:hint="default"/>
      </w:rPr>
    </w:lvl>
    <w:lvl w:ilvl="3" w:tplc="EA101222" w:tentative="1">
      <w:start w:val="1"/>
      <w:numFmt w:val="bullet"/>
      <w:lvlText w:val="-"/>
      <w:lvlJc w:val="left"/>
      <w:pPr>
        <w:tabs>
          <w:tab w:val="num" w:pos="2880"/>
        </w:tabs>
        <w:ind w:left="2880" w:hanging="360"/>
      </w:pPr>
      <w:rPr>
        <w:rFonts w:ascii="Times New Roman" w:hAnsi="Times New Roman" w:hint="default"/>
      </w:rPr>
    </w:lvl>
    <w:lvl w:ilvl="4" w:tplc="1872518E" w:tentative="1">
      <w:start w:val="1"/>
      <w:numFmt w:val="bullet"/>
      <w:lvlText w:val="-"/>
      <w:lvlJc w:val="left"/>
      <w:pPr>
        <w:tabs>
          <w:tab w:val="num" w:pos="3600"/>
        </w:tabs>
        <w:ind w:left="3600" w:hanging="360"/>
      </w:pPr>
      <w:rPr>
        <w:rFonts w:ascii="Times New Roman" w:hAnsi="Times New Roman" w:hint="default"/>
      </w:rPr>
    </w:lvl>
    <w:lvl w:ilvl="5" w:tplc="0F7C734C" w:tentative="1">
      <w:start w:val="1"/>
      <w:numFmt w:val="bullet"/>
      <w:lvlText w:val="-"/>
      <w:lvlJc w:val="left"/>
      <w:pPr>
        <w:tabs>
          <w:tab w:val="num" w:pos="4320"/>
        </w:tabs>
        <w:ind w:left="4320" w:hanging="360"/>
      </w:pPr>
      <w:rPr>
        <w:rFonts w:ascii="Times New Roman" w:hAnsi="Times New Roman" w:hint="default"/>
      </w:rPr>
    </w:lvl>
    <w:lvl w:ilvl="6" w:tplc="ABD49500" w:tentative="1">
      <w:start w:val="1"/>
      <w:numFmt w:val="bullet"/>
      <w:lvlText w:val="-"/>
      <w:lvlJc w:val="left"/>
      <w:pPr>
        <w:tabs>
          <w:tab w:val="num" w:pos="5040"/>
        </w:tabs>
        <w:ind w:left="5040" w:hanging="360"/>
      </w:pPr>
      <w:rPr>
        <w:rFonts w:ascii="Times New Roman" w:hAnsi="Times New Roman" w:hint="default"/>
      </w:rPr>
    </w:lvl>
    <w:lvl w:ilvl="7" w:tplc="AF98CEFA" w:tentative="1">
      <w:start w:val="1"/>
      <w:numFmt w:val="bullet"/>
      <w:lvlText w:val="-"/>
      <w:lvlJc w:val="left"/>
      <w:pPr>
        <w:tabs>
          <w:tab w:val="num" w:pos="5760"/>
        </w:tabs>
        <w:ind w:left="5760" w:hanging="360"/>
      </w:pPr>
      <w:rPr>
        <w:rFonts w:ascii="Times New Roman" w:hAnsi="Times New Roman" w:hint="default"/>
      </w:rPr>
    </w:lvl>
    <w:lvl w:ilvl="8" w:tplc="EAD2F6D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002173"/>
    <w:multiLevelType w:val="hybridMultilevel"/>
    <w:tmpl w:val="A552D336"/>
    <w:lvl w:ilvl="0" w:tplc="348A208A">
      <w:start w:val="1"/>
      <w:numFmt w:val="decimal"/>
      <w:lvlText w:val="%1."/>
      <w:lvlJc w:val="left"/>
      <w:pPr>
        <w:ind w:left="644"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1822BE"/>
    <w:multiLevelType w:val="hybridMultilevel"/>
    <w:tmpl w:val="FA36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56DB3"/>
    <w:multiLevelType w:val="hybridMultilevel"/>
    <w:tmpl w:val="95AEE2F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9"/>
  </w:num>
  <w:num w:numId="2">
    <w:abstractNumId w:val="0"/>
  </w:num>
  <w:num w:numId="3">
    <w:abstractNumId w:val="6"/>
  </w:num>
  <w:num w:numId="4">
    <w:abstractNumId w:val="11"/>
  </w:num>
  <w:num w:numId="5">
    <w:abstractNumId w:val="7"/>
  </w:num>
  <w:num w:numId="6">
    <w:abstractNumId w:val="10"/>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4"/>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2A"/>
    <w:rsid w:val="00000EEB"/>
    <w:rsid w:val="000033FB"/>
    <w:rsid w:val="00003736"/>
    <w:rsid w:val="00014346"/>
    <w:rsid w:val="00024C43"/>
    <w:rsid w:val="00027E09"/>
    <w:rsid w:val="0008147B"/>
    <w:rsid w:val="000921DB"/>
    <w:rsid w:val="00097A1D"/>
    <w:rsid w:val="000A192A"/>
    <w:rsid w:val="000A6550"/>
    <w:rsid w:val="000A6AD5"/>
    <w:rsid w:val="000B0ADB"/>
    <w:rsid w:val="000B5644"/>
    <w:rsid w:val="000C6A92"/>
    <w:rsid w:val="000D2261"/>
    <w:rsid w:val="000D599D"/>
    <w:rsid w:val="000D5E3C"/>
    <w:rsid w:val="000D5F4A"/>
    <w:rsid w:val="00100F5A"/>
    <w:rsid w:val="001065EB"/>
    <w:rsid w:val="0012366F"/>
    <w:rsid w:val="00130A70"/>
    <w:rsid w:val="00134FBA"/>
    <w:rsid w:val="0014325C"/>
    <w:rsid w:val="00145988"/>
    <w:rsid w:val="001552B2"/>
    <w:rsid w:val="00183429"/>
    <w:rsid w:val="001B5C14"/>
    <w:rsid w:val="001D2F9E"/>
    <w:rsid w:val="001D37AA"/>
    <w:rsid w:val="001D46AD"/>
    <w:rsid w:val="002063D0"/>
    <w:rsid w:val="00206913"/>
    <w:rsid w:val="00227679"/>
    <w:rsid w:val="002335C1"/>
    <w:rsid w:val="002347E1"/>
    <w:rsid w:val="0024323A"/>
    <w:rsid w:val="002435EB"/>
    <w:rsid w:val="00250879"/>
    <w:rsid w:val="002709BC"/>
    <w:rsid w:val="00270C28"/>
    <w:rsid w:val="002725CC"/>
    <w:rsid w:val="0027683D"/>
    <w:rsid w:val="002D4D29"/>
    <w:rsid w:val="002E12E1"/>
    <w:rsid w:val="002E5EC3"/>
    <w:rsid w:val="0030658B"/>
    <w:rsid w:val="00330492"/>
    <w:rsid w:val="00331ADF"/>
    <w:rsid w:val="00332DC0"/>
    <w:rsid w:val="0033582E"/>
    <w:rsid w:val="00343B32"/>
    <w:rsid w:val="00343B9E"/>
    <w:rsid w:val="00356613"/>
    <w:rsid w:val="003604EA"/>
    <w:rsid w:val="00363968"/>
    <w:rsid w:val="0037157B"/>
    <w:rsid w:val="00376C34"/>
    <w:rsid w:val="00393BCF"/>
    <w:rsid w:val="00396348"/>
    <w:rsid w:val="003975B2"/>
    <w:rsid w:val="003A5630"/>
    <w:rsid w:val="003A732F"/>
    <w:rsid w:val="003B4E44"/>
    <w:rsid w:val="003B7B9B"/>
    <w:rsid w:val="003C4EE1"/>
    <w:rsid w:val="003E1418"/>
    <w:rsid w:val="003E3D5D"/>
    <w:rsid w:val="003F3374"/>
    <w:rsid w:val="0040151B"/>
    <w:rsid w:val="00410FEF"/>
    <w:rsid w:val="004160EB"/>
    <w:rsid w:val="004223AC"/>
    <w:rsid w:val="00423EF8"/>
    <w:rsid w:val="00425B7D"/>
    <w:rsid w:val="00426B48"/>
    <w:rsid w:val="00434BE4"/>
    <w:rsid w:val="00434F01"/>
    <w:rsid w:val="00435465"/>
    <w:rsid w:val="004476E2"/>
    <w:rsid w:val="004557B3"/>
    <w:rsid w:val="00455ACF"/>
    <w:rsid w:val="0045745A"/>
    <w:rsid w:val="00460683"/>
    <w:rsid w:val="00471165"/>
    <w:rsid w:val="00483A78"/>
    <w:rsid w:val="004A6DB5"/>
    <w:rsid w:val="004D57C2"/>
    <w:rsid w:val="004E4BA5"/>
    <w:rsid w:val="004F76EF"/>
    <w:rsid w:val="00503204"/>
    <w:rsid w:val="0050646C"/>
    <w:rsid w:val="00571CD6"/>
    <w:rsid w:val="005765D9"/>
    <w:rsid w:val="00583207"/>
    <w:rsid w:val="00583F48"/>
    <w:rsid w:val="005A067F"/>
    <w:rsid w:val="005A4223"/>
    <w:rsid w:val="005A4323"/>
    <w:rsid w:val="005B046E"/>
    <w:rsid w:val="005C5CBB"/>
    <w:rsid w:val="005D3E7E"/>
    <w:rsid w:val="005D7B61"/>
    <w:rsid w:val="005E2E35"/>
    <w:rsid w:val="005F2697"/>
    <w:rsid w:val="00602A18"/>
    <w:rsid w:val="00613789"/>
    <w:rsid w:val="00620135"/>
    <w:rsid w:val="00622AEF"/>
    <w:rsid w:val="00622C37"/>
    <w:rsid w:val="00625957"/>
    <w:rsid w:val="00626412"/>
    <w:rsid w:val="00630231"/>
    <w:rsid w:val="00632878"/>
    <w:rsid w:val="00650E00"/>
    <w:rsid w:val="00652E06"/>
    <w:rsid w:val="006600A8"/>
    <w:rsid w:val="006756F6"/>
    <w:rsid w:val="00690839"/>
    <w:rsid w:val="006B42DE"/>
    <w:rsid w:val="006D1EBE"/>
    <w:rsid w:val="006E31CB"/>
    <w:rsid w:val="006F3E4D"/>
    <w:rsid w:val="006F5FD8"/>
    <w:rsid w:val="00716941"/>
    <w:rsid w:val="00731256"/>
    <w:rsid w:val="007813C8"/>
    <w:rsid w:val="0079136C"/>
    <w:rsid w:val="007B65E8"/>
    <w:rsid w:val="007B7991"/>
    <w:rsid w:val="007B7F25"/>
    <w:rsid w:val="007C1E68"/>
    <w:rsid w:val="007D789B"/>
    <w:rsid w:val="007E2F73"/>
    <w:rsid w:val="008073CE"/>
    <w:rsid w:val="0081672D"/>
    <w:rsid w:val="008220E4"/>
    <w:rsid w:val="00831977"/>
    <w:rsid w:val="00834B92"/>
    <w:rsid w:val="00841ADB"/>
    <w:rsid w:val="00844611"/>
    <w:rsid w:val="008A0F7E"/>
    <w:rsid w:val="008A1E67"/>
    <w:rsid w:val="008A6A38"/>
    <w:rsid w:val="008A73F3"/>
    <w:rsid w:val="008B7781"/>
    <w:rsid w:val="0090642C"/>
    <w:rsid w:val="009070DF"/>
    <w:rsid w:val="00911557"/>
    <w:rsid w:val="00965FC6"/>
    <w:rsid w:val="0096777C"/>
    <w:rsid w:val="00973148"/>
    <w:rsid w:val="00974A0E"/>
    <w:rsid w:val="0098611B"/>
    <w:rsid w:val="00991FA6"/>
    <w:rsid w:val="009A323A"/>
    <w:rsid w:val="009B292A"/>
    <w:rsid w:val="009B2AB2"/>
    <w:rsid w:val="009B5F2E"/>
    <w:rsid w:val="009C3D17"/>
    <w:rsid w:val="009D1F9E"/>
    <w:rsid w:val="009E3AEF"/>
    <w:rsid w:val="009E622A"/>
    <w:rsid w:val="009F2308"/>
    <w:rsid w:val="009F2D5E"/>
    <w:rsid w:val="009F4AAE"/>
    <w:rsid w:val="009F4BE0"/>
    <w:rsid w:val="00A11E1D"/>
    <w:rsid w:val="00A46AEC"/>
    <w:rsid w:val="00A5002E"/>
    <w:rsid w:val="00A51305"/>
    <w:rsid w:val="00A60223"/>
    <w:rsid w:val="00A947C7"/>
    <w:rsid w:val="00A96287"/>
    <w:rsid w:val="00A96F86"/>
    <w:rsid w:val="00AA772F"/>
    <w:rsid w:val="00AD1582"/>
    <w:rsid w:val="00AD4463"/>
    <w:rsid w:val="00AE5B1F"/>
    <w:rsid w:val="00AF3039"/>
    <w:rsid w:val="00AF3DFB"/>
    <w:rsid w:val="00B1168A"/>
    <w:rsid w:val="00B116D4"/>
    <w:rsid w:val="00B15FA9"/>
    <w:rsid w:val="00B31080"/>
    <w:rsid w:val="00B376D6"/>
    <w:rsid w:val="00B44288"/>
    <w:rsid w:val="00B61723"/>
    <w:rsid w:val="00B61C6F"/>
    <w:rsid w:val="00B74130"/>
    <w:rsid w:val="00B76CB7"/>
    <w:rsid w:val="00B85A2A"/>
    <w:rsid w:val="00BA42D3"/>
    <w:rsid w:val="00BB7E32"/>
    <w:rsid w:val="00BD3851"/>
    <w:rsid w:val="00BD75E4"/>
    <w:rsid w:val="00BD7D81"/>
    <w:rsid w:val="00BE6674"/>
    <w:rsid w:val="00BE701E"/>
    <w:rsid w:val="00BF65BE"/>
    <w:rsid w:val="00C048B9"/>
    <w:rsid w:val="00C052F9"/>
    <w:rsid w:val="00C0741A"/>
    <w:rsid w:val="00C125AF"/>
    <w:rsid w:val="00C20E02"/>
    <w:rsid w:val="00C3085B"/>
    <w:rsid w:val="00C41233"/>
    <w:rsid w:val="00C41D7E"/>
    <w:rsid w:val="00C468CA"/>
    <w:rsid w:val="00C57CEE"/>
    <w:rsid w:val="00C61AED"/>
    <w:rsid w:val="00C63871"/>
    <w:rsid w:val="00C81C36"/>
    <w:rsid w:val="00C827C2"/>
    <w:rsid w:val="00C91EE5"/>
    <w:rsid w:val="00CC7823"/>
    <w:rsid w:val="00CF3101"/>
    <w:rsid w:val="00D04A9E"/>
    <w:rsid w:val="00D13E22"/>
    <w:rsid w:val="00D20277"/>
    <w:rsid w:val="00D208D0"/>
    <w:rsid w:val="00D41BFB"/>
    <w:rsid w:val="00D42BE4"/>
    <w:rsid w:val="00D60784"/>
    <w:rsid w:val="00D6795C"/>
    <w:rsid w:val="00D82212"/>
    <w:rsid w:val="00D83030"/>
    <w:rsid w:val="00D9664E"/>
    <w:rsid w:val="00DC5631"/>
    <w:rsid w:val="00DD1B58"/>
    <w:rsid w:val="00DE5BAE"/>
    <w:rsid w:val="00DE6DB6"/>
    <w:rsid w:val="00DF7F7D"/>
    <w:rsid w:val="00E0068D"/>
    <w:rsid w:val="00E00F08"/>
    <w:rsid w:val="00E05C3C"/>
    <w:rsid w:val="00E07ED6"/>
    <w:rsid w:val="00E24463"/>
    <w:rsid w:val="00E73B82"/>
    <w:rsid w:val="00E75810"/>
    <w:rsid w:val="00E84668"/>
    <w:rsid w:val="00E94C4B"/>
    <w:rsid w:val="00E974C5"/>
    <w:rsid w:val="00EA0A5E"/>
    <w:rsid w:val="00EA7B89"/>
    <w:rsid w:val="00EB2447"/>
    <w:rsid w:val="00EB33BE"/>
    <w:rsid w:val="00EB7E3B"/>
    <w:rsid w:val="00ED213D"/>
    <w:rsid w:val="00EF05A4"/>
    <w:rsid w:val="00EF35CA"/>
    <w:rsid w:val="00F050C6"/>
    <w:rsid w:val="00F25D18"/>
    <w:rsid w:val="00F40BA9"/>
    <w:rsid w:val="00F47438"/>
    <w:rsid w:val="00F766F3"/>
    <w:rsid w:val="00F9564B"/>
    <w:rsid w:val="00FA489B"/>
    <w:rsid w:val="00FA7765"/>
    <w:rsid w:val="00FB2BD7"/>
    <w:rsid w:val="00FB42A0"/>
    <w:rsid w:val="00FB4E13"/>
    <w:rsid w:val="00FF0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F69AE7D-1296-4231-BA2E-8FB0F9A8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92A"/>
  </w:style>
  <w:style w:type="paragraph" w:styleId="Footer">
    <w:name w:val="footer"/>
    <w:basedOn w:val="Normal"/>
    <w:link w:val="FooterChar"/>
    <w:uiPriority w:val="99"/>
    <w:unhideWhenUsed/>
    <w:rsid w:val="009B2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92A"/>
  </w:style>
  <w:style w:type="table" w:styleId="TableGrid">
    <w:name w:val="Table Grid"/>
    <w:basedOn w:val="TableNormal"/>
    <w:uiPriority w:val="59"/>
    <w:rsid w:val="00D82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765"/>
    <w:pPr>
      <w:ind w:left="720"/>
      <w:contextualSpacing/>
    </w:pPr>
  </w:style>
  <w:style w:type="character" w:styleId="Hyperlink">
    <w:name w:val="Hyperlink"/>
    <w:basedOn w:val="DefaultParagraphFont"/>
    <w:uiPriority w:val="99"/>
    <w:unhideWhenUsed/>
    <w:rsid w:val="00FA7765"/>
    <w:rPr>
      <w:color w:val="0563C1"/>
      <w:u w:val="single"/>
    </w:rPr>
  </w:style>
  <w:style w:type="paragraph" w:styleId="BalloonText">
    <w:name w:val="Balloon Text"/>
    <w:basedOn w:val="Normal"/>
    <w:link w:val="BalloonTextChar"/>
    <w:uiPriority w:val="99"/>
    <w:semiHidden/>
    <w:unhideWhenUsed/>
    <w:rsid w:val="009D1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6877">
      <w:bodyDiv w:val="1"/>
      <w:marLeft w:val="0"/>
      <w:marRight w:val="0"/>
      <w:marTop w:val="0"/>
      <w:marBottom w:val="0"/>
      <w:divBdr>
        <w:top w:val="none" w:sz="0" w:space="0" w:color="auto"/>
        <w:left w:val="none" w:sz="0" w:space="0" w:color="auto"/>
        <w:bottom w:val="none" w:sz="0" w:space="0" w:color="auto"/>
        <w:right w:val="none" w:sz="0" w:space="0" w:color="auto"/>
      </w:divBdr>
    </w:div>
    <w:div w:id="261036014">
      <w:bodyDiv w:val="1"/>
      <w:marLeft w:val="0"/>
      <w:marRight w:val="0"/>
      <w:marTop w:val="0"/>
      <w:marBottom w:val="0"/>
      <w:divBdr>
        <w:top w:val="none" w:sz="0" w:space="0" w:color="auto"/>
        <w:left w:val="none" w:sz="0" w:space="0" w:color="auto"/>
        <w:bottom w:val="none" w:sz="0" w:space="0" w:color="auto"/>
        <w:right w:val="none" w:sz="0" w:space="0" w:color="auto"/>
      </w:divBdr>
    </w:div>
    <w:div w:id="407583628">
      <w:bodyDiv w:val="1"/>
      <w:marLeft w:val="0"/>
      <w:marRight w:val="0"/>
      <w:marTop w:val="0"/>
      <w:marBottom w:val="0"/>
      <w:divBdr>
        <w:top w:val="none" w:sz="0" w:space="0" w:color="auto"/>
        <w:left w:val="none" w:sz="0" w:space="0" w:color="auto"/>
        <w:bottom w:val="none" w:sz="0" w:space="0" w:color="auto"/>
        <w:right w:val="none" w:sz="0" w:space="0" w:color="auto"/>
      </w:divBdr>
      <w:divsChild>
        <w:div w:id="1008368028">
          <w:marLeft w:val="360"/>
          <w:marRight w:val="0"/>
          <w:marTop w:val="200"/>
          <w:marBottom w:val="0"/>
          <w:divBdr>
            <w:top w:val="none" w:sz="0" w:space="0" w:color="auto"/>
            <w:left w:val="none" w:sz="0" w:space="0" w:color="auto"/>
            <w:bottom w:val="none" w:sz="0" w:space="0" w:color="auto"/>
            <w:right w:val="none" w:sz="0" w:space="0" w:color="auto"/>
          </w:divBdr>
        </w:div>
        <w:div w:id="6253292">
          <w:marLeft w:val="360"/>
          <w:marRight w:val="0"/>
          <w:marTop w:val="200"/>
          <w:marBottom w:val="0"/>
          <w:divBdr>
            <w:top w:val="none" w:sz="0" w:space="0" w:color="auto"/>
            <w:left w:val="none" w:sz="0" w:space="0" w:color="auto"/>
            <w:bottom w:val="none" w:sz="0" w:space="0" w:color="auto"/>
            <w:right w:val="none" w:sz="0" w:space="0" w:color="auto"/>
          </w:divBdr>
        </w:div>
      </w:divsChild>
    </w:div>
    <w:div w:id="426511286">
      <w:bodyDiv w:val="1"/>
      <w:marLeft w:val="0"/>
      <w:marRight w:val="0"/>
      <w:marTop w:val="0"/>
      <w:marBottom w:val="0"/>
      <w:divBdr>
        <w:top w:val="none" w:sz="0" w:space="0" w:color="auto"/>
        <w:left w:val="none" w:sz="0" w:space="0" w:color="auto"/>
        <w:bottom w:val="none" w:sz="0" w:space="0" w:color="auto"/>
        <w:right w:val="none" w:sz="0" w:space="0" w:color="auto"/>
      </w:divBdr>
    </w:div>
    <w:div w:id="606929731">
      <w:bodyDiv w:val="1"/>
      <w:marLeft w:val="0"/>
      <w:marRight w:val="0"/>
      <w:marTop w:val="0"/>
      <w:marBottom w:val="0"/>
      <w:divBdr>
        <w:top w:val="none" w:sz="0" w:space="0" w:color="auto"/>
        <w:left w:val="none" w:sz="0" w:space="0" w:color="auto"/>
        <w:bottom w:val="none" w:sz="0" w:space="0" w:color="auto"/>
        <w:right w:val="none" w:sz="0" w:space="0" w:color="auto"/>
      </w:divBdr>
    </w:div>
    <w:div w:id="611211146">
      <w:bodyDiv w:val="1"/>
      <w:marLeft w:val="0"/>
      <w:marRight w:val="0"/>
      <w:marTop w:val="0"/>
      <w:marBottom w:val="0"/>
      <w:divBdr>
        <w:top w:val="none" w:sz="0" w:space="0" w:color="auto"/>
        <w:left w:val="none" w:sz="0" w:space="0" w:color="auto"/>
        <w:bottom w:val="none" w:sz="0" w:space="0" w:color="auto"/>
        <w:right w:val="none" w:sz="0" w:space="0" w:color="auto"/>
      </w:divBdr>
    </w:div>
    <w:div w:id="624966775">
      <w:bodyDiv w:val="1"/>
      <w:marLeft w:val="0"/>
      <w:marRight w:val="0"/>
      <w:marTop w:val="0"/>
      <w:marBottom w:val="0"/>
      <w:divBdr>
        <w:top w:val="none" w:sz="0" w:space="0" w:color="auto"/>
        <w:left w:val="none" w:sz="0" w:space="0" w:color="auto"/>
        <w:bottom w:val="none" w:sz="0" w:space="0" w:color="auto"/>
        <w:right w:val="none" w:sz="0" w:space="0" w:color="auto"/>
      </w:divBdr>
    </w:div>
    <w:div w:id="670059943">
      <w:bodyDiv w:val="1"/>
      <w:marLeft w:val="0"/>
      <w:marRight w:val="0"/>
      <w:marTop w:val="0"/>
      <w:marBottom w:val="0"/>
      <w:divBdr>
        <w:top w:val="none" w:sz="0" w:space="0" w:color="auto"/>
        <w:left w:val="none" w:sz="0" w:space="0" w:color="auto"/>
        <w:bottom w:val="none" w:sz="0" w:space="0" w:color="auto"/>
        <w:right w:val="none" w:sz="0" w:space="0" w:color="auto"/>
      </w:divBdr>
    </w:div>
    <w:div w:id="676688852">
      <w:bodyDiv w:val="1"/>
      <w:marLeft w:val="0"/>
      <w:marRight w:val="0"/>
      <w:marTop w:val="0"/>
      <w:marBottom w:val="0"/>
      <w:divBdr>
        <w:top w:val="none" w:sz="0" w:space="0" w:color="auto"/>
        <w:left w:val="none" w:sz="0" w:space="0" w:color="auto"/>
        <w:bottom w:val="none" w:sz="0" w:space="0" w:color="auto"/>
        <w:right w:val="none" w:sz="0" w:space="0" w:color="auto"/>
      </w:divBdr>
      <w:divsChild>
        <w:div w:id="443496614">
          <w:marLeft w:val="360"/>
          <w:marRight w:val="0"/>
          <w:marTop w:val="200"/>
          <w:marBottom w:val="0"/>
          <w:divBdr>
            <w:top w:val="none" w:sz="0" w:space="0" w:color="auto"/>
            <w:left w:val="none" w:sz="0" w:space="0" w:color="auto"/>
            <w:bottom w:val="none" w:sz="0" w:space="0" w:color="auto"/>
            <w:right w:val="none" w:sz="0" w:space="0" w:color="auto"/>
          </w:divBdr>
        </w:div>
        <w:div w:id="1917934579">
          <w:marLeft w:val="360"/>
          <w:marRight w:val="0"/>
          <w:marTop w:val="200"/>
          <w:marBottom w:val="0"/>
          <w:divBdr>
            <w:top w:val="none" w:sz="0" w:space="0" w:color="auto"/>
            <w:left w:val="none" w:sz="0" w:space="0" w:color="auto"/>
            <w:bottom w:val="none" w:sz="0" w:space="0" w:color="auto"/>
            <w:right w:val="none" w:sz="0" w:space="0" w:color="auto"/>
          </w:divBdr>
        </w:div>
        <w:div w:id="227738460">
          <w:marLeft w:val="360"/>
          <w:marRight w:val="0"/>
          <w:marTop w:val="200"/>
          <w:marBottom w:val="0"/>
          <w:divBdr>
            <w:top w:val="none" w:sz="0" w:space="0" w:color="auto"/>
            <w:left w:val="none" w:sz="0" w:space="0" w:color="auto"/>
            <w:bottom w:val="none" w:sz="0" w:space="0" w:color="auto"/>
            <w:right w:val="none" w:sz="0" w:space="0" w:color="auto"/>
          </w:divBdr>
        </w:div>
        <w:div w:id="70589644">
          <w:marLeft w:val="360"/>
          <w:marRight w:val="0"/>
          <w:marTop w:val="200"/>
          <w:marBottom w:val="0"/>
          <w:divBdr>
            <w:top w:val="none" w:sz="0" w:space="0" w:color="auto"/>
            <w:left w:val="none" w:sz="0" w:space="0" w:color="auto"/>
            <w:bottom w:val="none" w:sz="0" w:space="0" w:color="auto"/>
            <w:right w:val="none" w:sz="0" w:space="0" w:color="auto"/>
          </w:divBdr>
        </w:div>
        <w:div w:id="2001616050">
          <w:marLeft w:val="360"/>
          <w:marRight w:val="0"/>
          <w:marTop w:val="200"/>
          <w:marBottom w:val="0"/>
          <w:divBdr>
            <w:top w:val="none" w:sz="0" w:space="0" w:color="auto"/>
            <w:left w:val="none" w:sz="0" w:space="0" w:color="auto"/>
            <w:bottom w:val="none" w:sz="0" w:space="0" w:color="auto"/>
            <w:right w:val="none" w:sz="0" w:space="0" w:color="auto"/>
          </w:divBdr>
        </w:div>
        <w:div w:id="1319265969">
          <w:marLeft w:val="360"/>
          <w:marRight w:val="0"/>
          <w:marTop w:val="200"/>
          <w:marBottom w:val="0"/>
          <w:divBdr>
            <w:top w:val="none" w:sz="0" w:space="0" w:color="auto"/>
            <w:left w:val="none" w:sz="0" w:space="0" w:color="auto"/>
            <w:bottom w:val="none" w:sz="0" w:space="0" w:color="auto"/>
            <w:right w:val="none" w:sz="0" w:space="0" w:color="auto"/>
          </w:divBdr>
        </w:div>
        <w:div w:id="980110063">
          <w:marLeft w:val="360"/>
          <w:marRight w:val="0"/>
          <w:marTop w:val="200"/>
          <w:marBottom w:val="0"/>
          <w:divBdr>
            <w:top w:val="none" w:sz="0" w:space="0" w:color="auto"/>
            <w:left w:val="none" w:sz="0" w:space="0" w:color="auto"/>
            <w:bottom w:val="none" w:sz="0" w:space="0" w:color="auto"/>
            <w:right w:val="none" w:sz="0" w:space="0" w:color="auto"/>
          </w:divBdr>
        </w:div>
        <w:div w:id="2083520543">
          <w:marLeft w:val="360"/>
          <w:marRight w:val="0"/>
          <w:marTop w:val="200"/>
          <w:marBottom w:val="0"/>
          <w:divBdr>
            <w:top w:val="none" w:sz="0" w:space="0" w:color="auto"/>
            <w:left w:val="none" w:sz="0" w:space="0" w:color="auto"/>
            <w:bottom w:val="none" w:sz="0" w:space="0" w:color="auto"/>
            <w:right w:val="none" w:sz="0" w:space="0" w:color="auto"/>
          </w:divBdr>
        </w:div>
        <w:div w:id="1320497854">
          <w:marLeft w:val="360"/>
          <w:marRight w:val="0"/>
          <w:marTop w:val="200"/>
          <w:marBottom w:val="0"/>
          <w:divBdr>
            <w:top w:val="none" w:sz="0" w:space="0" w:color="auto"/>
            <w:left w:val="none" w:sz="0" w:space="0" w:color="auto"/>
            <w:bottom w:val="none" w:sz="0" w:space="0" w:color="auto"/>
            <w:right w:val="none" w:sz="0" w:space="0" w:color="auto"/>
          </w:divBdr>
        </w:div>
      </w:divsChild>
    </w:div>
    <w:div w:id="737167671">
      <w:bodyDiv w:val="1"/>
      <w:marLeft w:val="0"/>
      <w:marRight w:val="0"/>
      <w:marTop w:val="0"/>
      <w:marBottom w:val="0"/>
      <w:divBdr>
        <w:top w:val="none" w:sz="0" w:space="0" w:color="auto"/>
        <w:left w:val="none" w:sz="0" w:space="0" w:color="auto"/>
        <w:bottom w:val="none" w:sz="0" w:space="0" w:color="auto"/>
        <w:right w:val="none" w:sz="0" w:space="0" w:color="auto"/>
      </w:divBdr>
    </w:div>
    <w:div w:id="934677960">
      <w:bodyDiv w:val="1"/>
      <w:marLeft w:val="0"/>
      <w:marRight w:val="0"/>
      <w:marTop w:val="0"/>
      <w:marBottom w:val="0"/>
      <w:divBdr>
        <w:top w:val="none" w:sz="0" w:space="0" w:color="auto"/>
        <w:left w:val="none" w:sz="0" w:space="0" w:color="auto"/>
        <w:bottom w:val="none" w:sz="0" w:space="0" w:color="auto"/>
        <w:right w:val="none" w:sz="0" w:space="0" w:color="auto"/>
      </w:divBdr>
    </w:div>
    <w:div w:id="1072312362">
      <w:bodyDiv w:val="1"/>
      <w:marLeft w:val="0"/>
      <w:marRight w:val="0"/>
      <w:marTop w:val="0"/>
      <w:marBottom w:val="0"/>
      <w:divBdr>
        <w:top w:val="none" w:sz="0" w:space="0" w:color="auto"/>
        <w:left w:val="none" w:sz="0" w:space="0" w:color="auto"/>
        <w:bottom w:val="none" w:sz="0" w:space="0" w:color="auto"/>
        <w:right w:val="none" w:sz="0" w:space="0" w:color="auto"/>
      </w:divBdr>
    </w:div>
    <w:div w:id="1391536671">
      <w:bodyDiv w:val="1"/>
      <w:marLeft w:val="0"/>
      <w:marRight w:val="0"/>
      <w:marTop w:val="0"/>
      <w:marBottom w:val="0"/>
      <w:divBdr>
        <w:top w:val="none" w:sz="0" w:space="0" w:color="auto"/>
        <w:left w:val="none" w:sz="0" w:space="0" w:color="auto"/>
        <w:bottom w:val="none" w:sz="0" w:space="0" w:color="auto"/>
        <w:right w:val="none" w:sz="0" w:space="0" w:color="auto"/>
      </w:divBdr>
    </w:div>
    <w:div w:id="1409576889">
      <w:bodyDiv w:val="1"/>
      <w:marLeft w:val="0"/>
      <w:marRight w:val="0"/>
      <w:marTop w:val="0"/>
      <w:marBottom w:val="0"/>
      <w:divBdr>
        <w:top w:val="none" w:sz="0" w:space="0" w:color="auto"/>
        <w:left w:val="none" w:sz="0" w:space="0" w:color="auto"/>
        <w:bottom w:val="none" w:sz="0" w:space="0" w:color="auto"/>
        <w:right w:val="none" w:sz="0" w:space="0" w:color="auto"/>
      </w:divBdr>
    </w:div>
    <w:div w:id="1584685348">
      <w:bodyDiv w:val="1"/>
      <w:marLeft w:val="0"/>
      <w:marRight w:val="0"/>
      <w:marTop w:val="0"/>
      <w:marBottom w:val="0"/>
      <w:divBdr>
        <w:top w:val="none" w:sz="0" w:space="0" w:color="auto"/>
        <w:left w:val="none" w:sz="0" w:space="0" w:color="auto"/>
        <w:bottom w:val="none" w:sz="0" w:space="0" w:color="auto"/>
        <w:right w:val="none" w:sz="0" w:space="0" w:color="auto"/>
      </w:divBdr>
    </w:div>
    <w:div w:id="1662391252">
      <w:bodyDiv w:val="1"/>
      <w:marLeft w:val="0"/>
      <w:marRight w:val="0"/>
      <w:marTop w:val="0"/>
      <w:marBottom w:val="0"/>
      <w:divBdr>
        <w:top w:val="none" w:sz="0" w:space="0" w:color="auto"/>
        <w:left w:val="none" w:sz="0" w:space="0" w:color="auto"/>
        <w:bottom w:val="none" w:sz="0" w:space="0" w:color="auto"/>
        <w:right w:val="none" w:sz="0" w:space="0" w:color="auto"/>
      </w:divBdr>
    </w:div>
    <w:div w:id="19854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6E3A-9D91-4102-BC70-B5FF4B6B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1404</Words>
  <Characters>8008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Mclauchlan</dc:creator>
  <cp:keywords/>
  <dc:description/>
  <cp:lastModifiedBy>Gabriella Wright</cp:lastModifiedBy>
  <cp:revision>2</cp:revision>
  <dcterms:created xsi:type="dcterms:W3CDTF">2021-03-30T15:24:00Z</dcterms:created>
  <dcterms:modified xsi:type="dcterms:W3CDTF">2021-03-30T15:24:00Z</dcterms:modified>
</cp:coreProperties>
</file>